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998F" w14:textId="77777777" w:rsidR="00BB41FD" w:rsidRPr="000B3625" w:rsidRDefault="00E942D7" w:rsidP="00BB41FD">
      <w:pPr>
        <w:rPr>
          <w:rFonts w:ascii="Times New Roman" w:hAnsi="Times New Roman"/>
          <w:lang w:val="en-US" w:bidi="en-US"/>
        </w:rPr>
      </w:pPr>
      <w:r>
        <w:rPr>
          <w:rFonts w:ascii="Times New Roman" w:hAnsi="Times New Roman"/>
          <w:lang w:bidi="en-US"/>
        </w:rPr>
        <w:t xml:space="preserve">   </w:t>
      </w:r>
    </w:p>
    <w:p w14:paraId="5B77EC4C" w14:textId="77777777" w:rsidR="00BB41FD" w:rsidRPr="00FF43E3" w:rsidRDefault="00BB41FD" w:rsidP="00BB41FD">
      <w:pPr>
        <w:rPr>
          <w:rFonts w:ascii="Times New Roman" w:hAnsi="Times New Roman"/>
          <w:lang w:bidi="en-US"/>
        </w:rPr>
      </w:pPr>
    </w:p>
    <w:p w14:paraId="22B10849" w14:textId="77777777" w:rsidR="00BB41FD" w:rsidRPr="00FF43E3" w:rsidRDefault="00BB41FD" w:rsidP="00BB41FD">
      <w:pPr>
        <w:rPr>
          <w:rFonts w:ascii="Times New Roman" w:hAnsi="Times New Roman"/>
          <w:lang w:bidi="en-US"/>
        </w:rPr>
      </w:pPr>
    </w:p>
    <w:p w14:paraId="7C97A8D7" w14:textId="77777777" w:rsidR="00BB41FD" w:rsidRPr="00FF43E3" w:rsidRDefault="00BB41FD" w:rsidP="00BB41FD">
      <w:pPr>
        <w:rPr>
          <w:rFonts w:ascii="Times New Roman" w:hAnsi="Times New Roman"/>
          <w:lang w:bidi="en-US"/>
        </w:rPr>
      </w:pPr>
    </w:p>
    <w:p w14:paraId="61353584" w14:textId="77777777" w:rsidR="00BB41FD" w:rsidRPr="00FF43E3" w:rsidRDefault="00BB41FD" w:rsidP="00BB41FD">
      <w:pPr>
        <w:rPr>
          <w:rFonts w:ascii="Times New Roman" w:hAnsi="Times New Roman"/>
          <w:lang w:bidi="en-US"/>
        </w:rPr>
      </w:pPr>
    </w:p>
    <w:p w14:paraId="5152FB11" w14:textId="77777777" w:rsidR="00BB41FD" w:rsidRPr="00FF43E3" w:rsidRDefault="00BB41FD" w:rsidP="00BB41FD">
      <w:pPr>
        <w:rPr>
          <w:rFonts w:ascii="Times New Roman" w:hAnsi="Times New Roman"/>
          <w:lang w:bidi="en-US"/>
        </w:rPr>
      </w:pPr>
    </w:p>
    <w:p w14:paraId="7776AD83" w14:textId="77777777" w:rsidR="00BB41FD" w:rsidRPr="00D560AC" w:rsidRDefault="00BB41FD" w:rsidP="00BB41FD">
      <w:pPr>
        <w:rPr>
          <w:rFonts w:ascii="Times New Roman" w:hAnsi="Times New Roman"/>
          <w:lang w:val="en-US" w:bidi="en-US"/>
        </w:rPr>
      </w:pPr>
    </w:p>
    <w:p w14:paraId="1EEB81D6" w14:textId="77777777" w:rsidR="00BB41FD" w:rsidRPr="00FF43E3" w:rsidRDefault="00BB41FD" w:rsidP="00BB41FD">
      <w:pPr>
        <w:rPr>
          <w:rFonts w:ascii="Times New Roman" w:hAnsi="Times New Roman"/>
          <w:lang w:bidi="en-US"/>
        </w:rPr>
      </w:pPr>
    </w:p>
    <w:tbl>
      <w:tblPr>
        <w:tblW w:w="9125" w:type="dxa"/>
        <w:tblInd w:w="-26" w:type="dxa"/>
        <w:tblLayout w:type="fixed"/>
        <w:tblCellMar>
          <w:left w:w="28" w:type="dxa"/>
          <w:right w:w="28" w:type="dxa"/>
        </w:tblCellMar>
        <w:tblLook w:val="0000" w:firstRow="0" w:lastRow="0" w:firstColumn="0" w:lastColumn="0" w:noHBand="0" w:noVBand="0"/>
      </w:tblPr>
      <w:tblGrid>
        <w:gridCol w:w="2322"/>
        <w:gridCol w:w="6803"/>
      </w:tblGrid>
      <w:tr w:rsidR="00BB41FD" w:rsidRPr="00911651" w14:paraId="0D15CFBD" w14:textId="77777777" w:rsidTr="00420819">
        <w:trPr>
          <w:cantSplit/>
          <w:trHeight w:val="2889"/>
        </w:trPr>
        <w:tc>
          <w:tcPr>
            <w:tcW w:w="2322" w:type="dxa"/>
          </w:tcPr>
          <w:p w14:paraId="4BE0C356" w14:textId="77777777" w:rsidR="00BB41FD" w:rsidRPr="00FF43E3" w:rsidRDefault="001F715A" w:rsidP="00057632">
            <w:pPr>
              <w:ind w:left="-116" w:firstLine="116"/>
              <w:jc w:val="center"/>
              <w:rPr>
                <w:rFonts w:ascii="Times New Roman" w:hAnsi="Times New Roman"/>
                <w:lang w:bidi="en-US"/>
              </w:rPr>
            </w:pPr>
            <w:r>
              <w:rPr>
                <w:noProof/>
                <w:lang w:eastAsia="ru-RU"/>
              </w:rPr>
              <w:drawing>
                <wp:inline distT="0" distB="0" distL="0" distR="0" wp14:anchorId="1A6A3D29" wp14:editId="78B90783">
                  <wp:extent cx="1431290" cy="1693545"/>
                  <wp:effectExtent l="0" t="0" r="0" b="1905"/>
                  <wp:docPr id="5" name="Рисунок 5"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08B296DB" w14:textId="77777777" w:rsidR="005E6ED5" w:rsidRPr="005E6ED5" w:rsidRDefault="005E6ED5" w:rsidP="00282BA0">
            <w:pPr>
              <w:keepNext/>
              <w:keepLines/>
              <w:widowControl w:val="0"/>
              <w:adjustRightInd w:val="0"/>
              <w:spacing w:before="220" w:after="0" w:line="240" w:lineRule="auto"/>
              <w:jc w:val="center"/>
              <w:rPr>
                <w:rFonts w:ascii="Times New Roman" w:eastAsia="Microsoft YaHei" w:hAnsi="Times New Roman" w:cs="Arial"/>
                <w:b/>
                <w:caps/>
                <w:spacing w:val="-30"/>
                <w:kern w:val="28"/>
                <w:sz w:val="32"/>
                <w:szCs w:val="28"/>
              </w:rPr>
            </w:pPr>
            <w:r w:rsidRPr="005E6ED5">
              <w:rPr>
                <w:rFonts w:ascii="Times New Roman" w:eastAsia="Microsoft YaHei" w:hAnsi="Times New Roman" w:cs="Arial"/>
                <w:b/>
                <w:caps/>
                <w:spacing w:val="-30"/>
                <w:kern w:val="28"/>
                <w:sz w:val="32"/>
                <w:szCs w:val="28"/>
              </w:rPr>
              <w:t xml:space="preserve">Схема теплоснабжения </w:t>
            </w:r>
          </w:p>
          <w:p w14:paraId="46521684" w14:textId="77777777" w:rsidR="009C67D9" w:rsidRDefault="00104BA2" w:rsidP="00282BA0">
            <w:pPr>
              <w:suppressAutoHyphens/>
              <w:spacing w:after="300" w:line="240" w:lineRule="auto"/>
              <w:contextualSpacing/>
              <w:jc w:val="center"/>
              <w:rPr>
                <w:rFonts w:ascii="Times New Roman" w:eastAsia="Times New Roman" w:hAnsi="Times New Roman" w:cs="Times New Roman"/>
                <w:b/>
                <w:caps/>
                <w:sz w:val="32"/>
                <w:szCs w:val="52"/>
                <w:lang w:eastAsia="ru-RU"/>
              </w:rPr>
            </w:pPr>
            <w:r>
              <w:rPr>
                <w:rFonts w:ascii="Times New Roman" w:eastAsia="Times New Roman" w:hAnsi="Times New Roman" w:cs="Times New Roman"/>
                <w:b/>
                <w:caps/>
                <w:sz w:val="32"/>
                <w:szCs w:val="52"/>
                <w:lang w:eastAsia="ru-RU"/>
              </w:rPr>
              <w:t>Варненского</w:t>
            </w:r>
            <w:r w:rsidR="009C67D9">
              <w:rPr>
                <w:rFonts w:ascii="Times New Roman" w:eastAsia="Times New Roman" w:hAnsi="Times New Roman" w:cs="Times New Roman"/>
                <w:b/>
                <w:caps/>
                <w:sz w:val="32"/>
                <w:szCs w:val="52"/>
                <w:lang w:eastAsia="ru-RU"/>
              </w:rPr>
              <w:t xml:space="preserve"> </w:t>
            </w:r>
          </w:p>
          <w:p w14:paraId="5636A051" w14:textId="77777777" w:rsidR="009C67D9" w:rsidRPr="005E6ED5" w:rsidRDefault="009C67D9" w:rsidP="00282BA0">
            <w:pPr>
              <w:suppressAutoHyphens/>
              <w:spacing w:after="300" w:line="240" w:lineRule="auto"/>
              <w:contextualSpacing/>
              <w:jc w:val="center"/>
              <w:rPr>
                <w:rFonts w:ascii="Times New Roman" w:eastAsia="Times New Roman" w:hAnsi="Times New Roman" w:cs="Times New Roman"/>
                <w:b/>
                <w:caps/>
                <w:sz w:val="32"/>
                <w:szCs w:val="52"/>
                <w:lang w:eastAsia="ru-RU"/>
              </w:rPr>
            </w:pPr>
            <w:r>
              <w:rPr>
                <w:rFonts w:ascii="Times New Roman" w:eastAsia="Times New Roman" w:hAnsi="Times New Roman" w:cs="Times New Roman"/>
                <w:b/>
                <w:caps/>
                <w:sz w:val="32"/>
                <w:szCs w:val="52"/>
                <w:lang w:eastAsia="ru-RU"/>
              </w:rPr>
              <w:t xml:space="preserve">муниципального </w:t>
            </w:r>
            <w:r w:rsidR="00EC497B">
              <w:rPr>
                <w:rFonts w:ascii="Times New Roman" w:eastAsia="Times New Roman" w:hAnsi="Times New Roman" w:cs="Times New Roman"/>
                <w:b/>
                <w:caps/>
                <w:sz w:val="32"/>
                <w:szCs w:val="52"/>
                <w:lang w:eastAsia="ru-RU"/>
              </w:rPr>
              <w:t>округа</w:t>
            </w:r>
          </w:p>
          <w:p w14:paraId="08B11F84" w14:textId="77777777" w:rsidR="005E6ED5" w:rsidRPr="005E6ED5" w:rsidRDefault="005E6ED5" w:rsidP="00282BA0">
            <w:pPr>
              <w:suppressAutoHyphens/>
              <w:spacing w:after="0" w:line="240" w:lineRule="auto"/>
              <w:jc w:val="center"/>
              <w:rPr>
                <w:rFonts w:ascii="Times New Roman" w:eastAsia="Times New Roman" w:hAnsi="Times New Roman" w:cs="Times New Roman"/>
                <w:b/>
                <w:caps/>
                <w:sz w:val="32"/>
                <w:szCs w:val="52"/>
                <w:lang w:eastAsia="ru-RU"/>
              </w:rPr>
            </w:pPr>
            <w:r w:rsidRPr="005E6ED5">
              <w:rPr>
                <w:rFonts w:ascii="Times New Roman" w:eastAsia="Times New Roman" w:hAnsi="Times New Roman" w:cs="Times New Roman"/>
                <w:b/>
                <w:caps/>
                <w:sz w:val="32"/>
                <w:szCs w:val="52"/>
                <w:lang w:eastAsia="ru-RU"/>
              </w:rPr>
              <w:t>Челябинской области</w:t>
            </w:r>
          </w:p>
          <w:p w14:paraId="0E12C780" w14:textId="600B38AD" w:rsidR="005E6ED5" w:rsidRPr="005E6ED5" w:rsidRDefault="005E6ED5" w:rsidP="00282BA0">
            <w:pPr>
              <w:suppressAutoHyphens/>
              <w:spacing w:after="0" w:line="240" w:lineRule="auto"/>
              <w:jc w:val="center"/>
              <w:rPr>
                <w:rFonts w:ascii="Times New Roman" w:eastAsia="Times New Roman" w:hAnsi="Times New Roman" w:cs="Times New Roman"/>
                <w:b/>
                <w:caps/>
                <w:sz w:val="32"/>
                <w:szCs w:val="52"/>
                <w:lang w:eastAsia="ru-RU"/>
              </w:rPr>
            </w:pPr>
            <w:r w:rsidRPr="005E6ED5">
              <w:rPr>
                <w:rFonts w:ascii="Times New Roman" w:eastAsia="Times New Roman" w:hAnsi="Times New Roman" w:cs="Times New Roman"/>
                <w:b/>
                <w:caps/>
                <w:sz w:val="32"/>
                <w:szCs w:val="52"/>
                <w:lang w:eastAsia="ru-RU"/>
              </w:rPr>
              <w:t>на</w:t>
            </w:r>
            <w:r w:rsidR="009C67D9">
              <w:rPr>
                <w:rFonts w:ascii="Times New Roman" w:eastAsia="Times New Roman" w:hAnsi="Times New Roman" w:cs="Times New Roman"/>
                <w:b/>
                <w:caps/>
                <w:sz w:val="32"/>
                <w:szCs w:val="52"/>
                <w:lang w:eastAsia="ru-RU"/>
              </w:rPr>
              <w:t xml:space="preserve"> 202</w:t>
            </w:r>
            <w:r w:rsidR="005008AC">
              <w:rPr>
                <w:rFonts w:ascii="Times New Roman" w:eastAsia="Times New Roman" w:hAnsi="Times New Roman" w:cs="Times New Roman"/>
                <w:b/>
                <w:caps/>
                <w:sz w:val="32"/>
                <w:szCs w:val="52"/>
                <w:lang w:eastAsia="ru-RU"/>
              </w:rPr>
              <w:t>7</w:t>
            </w:r>
            <w:r w:rsidR="009C67D9">
              <w:rPr>
                <w:rFonts w:ascii="Times New Roman" w:eastAsia="Times New Roman" w:hAnsi="Times New Roman" w:cs="Times New Roman"/>
                <w:b/>
                <w:caps/>
                <w:sz w:val="32"/>
                <w:szCs w:val="52"/>
                <w:lang w:eastAsia="ru-RU"/>
              </w:rPr>
              <w:t xml:space="preserve"> год и на</w:t>
            </w:r>
            <w:r w:rsidRPr="005E6ED5">
              <w:rPr>
                <w:rFonts w:ascii="Times New Roman" w:eastAsia="Times New Roman" w:hAnsi="Times New Roman" w:cs="Times New Roman"/>
                <w:b/>
                <w:caps/>
                <w:sz w:val="32"/>
                <w:szCs w:val="52"/>
                <w:lang w:eastAsia="ru-RU"/>
              </w:rPr>
              <w:t xml:space="preserve"> период ДО 20</w:t>
            </w:r>
            <w:r w:rsidR="00104BA2">
              <w:rPr>
                <w:rFonts w:ascii="Times New Roman" w:eastAsia="Times New Roman" w:hAnsi="Times New Roman" w:cs="Times New Roman"/>
                <w:b/>
                <w:caps/>
                <w:sz w:val="32"/>
                <w:szCs w:val="52"/>
                <w:lang w:eastAsia="ru-RU"/>
              </w:rPr>
              <w:t>40</w:t>
            </w:r>
            <w:r w:rsidRPr="005E6ED5">
              <w:rPr>
                <w:rFonts w:ascii="Times New Roman" w:eastAsia="Times New Roman" w:hAnsi="Times New Roman" w:cs="Times New Roman"/>
                <w:b/>
                <w:caps/>
                <w:sz w:val="32"/>
                <w:szCs w:val="52"/>
                <w:lang w:eastAsia="ru-RU"/>
              </w:rPr>
              <w:t xml:space="preserve"> ГОДА</w:t>
            </w:r>
          </w:p>
          <w:p w14:paraId="017C23FD" w14:textId="77777777" w:rsidR="00BB41FD" w:rsidRPr="00956815" w:rsidRDefault="00BB41FD" w:rsidP="00282BA0">
            <w:pPr>
              <w:suppressAutoHyphens/>
              <w:spacing w:after="300" w:line="240" w:lineRule="auto"/>
              <w:contextualSpacing/>
              <w:jc w:val="center"/>
              <w:rPr>
                <w:rFonts w:ascii="Times New Roman" w:hAnsi="Times New Roman"/>
                <w:b/>
                <w:bCs/>
                <w:caps/>
                <w:sz w:val="32"/>
                <w:szCs w:val="52"/>
              </w:rPr>
            </w:pPr>
          </w:p>
          <w:p w14:paraId="127D5404" w14:textId="77777777" w:rsidR="00BB41FD" w:rsidRDefault="00BB41FD" w:rsidP="00282BA0">
            <w:pPr>
              <w:rPr>
                <w:rFonts w:ascii="Times New Roman" w:hAnsi="Times New Roman"/>
              </w:rPr>
            </w:pPr>
          </w:p>
          <w:p w14:paraId="6D0CCC48" w14:textId="77777777" w:rsidR="00BB41FD" w:rsidRPr="00956815" w:rsidRDefault="00BB41FD" w:rsidP="00282BA0">
            <w:pPr>
              <w:suppressAutoHyphens/>
              <w:spacing w:after="300" w:line="240" w:lineRule="auto"/>
              <w:contextualSpacing/>
              <w:jc w:val="center"/>
              <w:rPr>
                <w:rFonts w:ascii="Times New Roman" w:hAnsi="Times New Roman"/>
                <w:b/>
                <w:caps/>
                <w:sz w:val="32"/>
                <w:szCs w:val="52"/>
              </w:rPr>
            </w:pPr>
            <w:r w:rsidRPr="00956815">
              <w:rPr>
                <w:rFonts w:ascii="Times New Roman" w:hAnsi="Times New Roman"/>
                <w:b/>
                <w:caps/>
                <w:sz w:val="32"/>
                <w:szCs w:val="52"/>
              </w:rPr>
              <w:t>Обосновывающие материалы</w:t>
            </w:r>
          </w:p>
          <w:p w14:paraId="1F05DFA8" w14:textId="77777777" w:rsidR="00BB41FD" w:rsidRDefault="00BB41FD" w:rsidP="00282BA0">
            <w:pPr>
              <w:suppressAutoHyphens/>
              <w:spacing w:after="300" w:line="240" w:lineRule="auto"/>
              <w:contextualSpacing/>
              <w:jc w:val="center"/>
              <w:rPr>
                <w:rFonts w:ascii="Times New Roman" w:hAnsi="Times New Roman"/>
                <w:b/>
                <w:caps/>
                <w:sz w:val="32"/>
                <w:szCs w:val="32"/>
                <w:lang w:bidi="en-US"/>
              </w:rPr>
            </w:pPr>
          </w:p>
          <w:p w14:paraId="3F61E4B5" w14:textId="77777777" w:rsidR="00BB41FD" w:rsidRDefault="00BB41FD" w:rsidP="00282BA0">
            <w:pPr>
              <w:suppressAutoHyphens/>
              <w:spacing w:after="300" w:line="240" w:lineRule="auto"/>
              <w:contextualSpacing/>
              <w:jc w:val="center"/>
              <w:rPr>
                <w:rFonts w:ascii="Times New Roman" w:hAnsi="Times New Roman"/>
                <w:b/>
                <w:caps/>
                <w:sz w:val="32"/>
                <w:szCs w:val="32"/>
                <w:lang w:bidi="en-US"/>
              </w:rPr>
            </w:pPr>
            <w:r w:rsidRPr="00FF43E3">
              <w:rPr>
                <w:rFonts w:ascii="Times New Roman" w:hAnsi="Times New Roman"/>
                <w:b/>
                <w:caps/>
                <w:sz w:val="32"/>
                <w:szCs w:val="32"/>
                <w:lang w:bidi="en-US"/>
              </w:rPr>
              <w:t xml:space="preserve">Глава </w:t>
            </w:r>
            <w:r>
              <w:rPr>
                <w:rFonts w:ascii="Times New Roman" w:hAnsi="Times New Roman"/>
                <w:b/>
                <w:caps/>
                <w:sz w:val="32"/>
                <w:szCs w:val="32"/>
                <w:lang w:bidi="en-US"/>
              </w:rPr>
              <w:t>3</w:t>
            </w:r>
          </w:p>
          <w:p w14:paraId="298FC1D5" w14:textId="77777777" w:rsidR="00BB41FD" w:rsidRDefault="00BB41FD" w:rsidP="00282BA0">
            <w:pPr>
              <w:suppressAutoHyphens/>
              <w:spacing w:after="300" w:line="240" w:lineRule="auto"/>
              <w:contextualSpacing/>
              <w:jc w:val="center"/>
              <w:rPr>
                <w:rFonts w:ascii="Times New Roman" w:hAnsi="Times New Roman"/>
                <w:b/>
                <w:caps/>
                <w:sz w:val="32"/>
                <w:szCs w:val="32"/>
                <w:lang w:bidi="en-US"/>
              </w:rPr>
            </w:pPr>
          </w:p>
          <w:p w14:paraId="0B0BC633" w14:textId="77777777" w:rsidR="00BB41FD" w:rsidRPr="00FF43E3" w:rsidRDefault="00BB41FD" w:rsidP="00282BA0">
            <w:pPr>
              <w:suppressAutoHyphens/>
              <w:spacing w:after="300" w:line="240" w:lineRule="auto"/>
              <w:contextualSpacing/>
              <w:jc w:val="center"/>
              <w:rPr>
                <w:rFonts w:ascii="Times New Roman" w:hAnsi="Times New Roman"/>
                <w:b/>
                <w:bCs/>
                <w:i/>
                <w:iCs/>
                <w:smallCaps/>
                <w:kern w:val="28"/>
                <w:sz w:val="16"/>
                <w:szCs w:val="16"/>
                <w:lang w:bidi="en-US"/>
              </w:rPr>
            </w:pPr>
            <w:r>
              <w:rPr>
                <w:rFonts w:ascii="Times New Roman" w:hAnsi="Times New Roman"/>
                <w:b/>
                <w:caps/>
                <w:sz w:val="32"/>
                <w:szCs w:val="32"/>
                <w:lang w:bidi="en-US"/>
              </w:rPr>
              <w:t>электронная м</w:t>
            </w:r>
            <w:r w:rsidR="00420819">
              <w:rPr>
                <w:rFonts w:ascii="Times New Roman" w:hAnsi="Times New Roman"/>
                <w:b/>
                <w:caps/>
                <w:sz w:val="32"/>
                <w:szCs w:val="32"/>
                <w:lang w:bidi="en-US"/>
              </w:rPr>
              <w:t xml:space="preserve">одель системы теплоснабжения </w:t>
            </w:r>
            <w:r w:rsidR="001F715A">
              <w:rPr>
                <w:rFonts w:ascii="Times New Roman" w:hAnsi="Times New Roman"/>
                <w:b/>
                <w:caps/>
                <w:sz w:val="32"/>
                <w:szCs w:val="32"/>
                <w:lang w:bidi="en-US"/>
              </w:rPr>
              <w:t>Варненского</w:t>
            </w:r>
            <w:r>
              <w:rPr>
                <w:rFonts w:ascii="Times New Roman" w:hAnsi="Times New Roman"/>
                <w:b/>
                <w:caps/>
                <w:sz w:val="32"/>
                <w:szCs w:val="32"/>
                <w:lang w:bidi="en-US"/>
              </w:rPr>
              <w:t xml:space="preserve"> </w:t>
            </w:r>
            <w:r w:rsidR="000D5FFA">
              <w:rPr>
                <w:rFonts w:ascii="Times New Roman" w:hAnsi="Times New Roman"/>
                <w:b/>
                <w:caps/>
                <w:sz w:val="32"/>
                <w:szCs w:val="32"/>
                <w:lang w:bidi="en-US"/>
              </w:rPr>
              <w:t>муниципального округа</w:t>
            </w:r>
          </w:p>
          <w:p w14:paraId="5DBF4062" w14:textId="77777777" w:rsidR="00BB41FD" w:rsidRPr="00FF43E3" w:rsidRDefault="00BB41FD" w:rsidP="00057632">
            <w:pPr>
              <w:keepNext/>
              <w:keepLines/>
              <w:spacing w:before="60" w:line="240" w:lineRule="auto"/>
              <w:jc w:val="center"/>
              <w:rPr>
                <w:rFonts w:ascii="Times New Roman" w:hAnsi="Times New Roman"/>
                <w:b/>
                <w:bCs/>
                <w:i/>
                <w:iCs/>
                <w:smallCaps/>
                <w:kern w:val="28"/>
                <w:sz w:val="28"/>
                <w:szCs w:val="28"/>
                <w:lang w:bidi="en-US"/>
              </w:rPr>
            </w:pPr>
          </w:p>
        </w:tc>
      </w:tr>
    </w:tbl>
    <w:p w14:paraId="18CF3ADD" w14:textId="77777777" w:rsidR="00BB41FD" w:rsidRPr="00FF43E3" w:rsidRDefault="00BB41FD" w:rsidP="00BB41FD">
      <w:pPr>
        <w:jc w:val="center"/>
        <w:rPr>
          <w:rFonts w:ascii="Times New Roman" w:hAnsi="Times New Roman"/>
          <w:lang w:bidi="en-US"/>
        </w:rPr>
      </w:pPr>
    </w:p>
    <w:p w14:paraId="6111E269" w14:textId="77777777" w:rsidR="00BB41FD" w:rsidRPr="00FF43E3" w:rsidRDefault="00BB41FD" w:rsidP="00BB41FD">
      <w:pPr>
        <w:jc w:val="center"/>
        <w:rPr>
          <w:rFonts w:ascii="Times New Roman" w:hAnsi="Times New Roman"/>
          <w:lang w:bidi="en-US"/>
        </w:rPr>
      </w:pPr>
    </w:p>
    <w:p w14:paraId="0627C3D8" w14:textId="77777777" w:rsidR="00BB41FD" w:rsidRDefault="00BB41FD" w:rsidP="00BB41FD">
      <w:pPr>
        <w:jc w:val="center"/>
        <w:rPr>
          <w:rFonts w:ascii="Times New Roman" w:hAnsi="Times New Roman"/>
          <w:lang w:bidi="en-US"/>
        </w:rPr>
      </w:pPr>
    </w:p>
    <w:p w14:paraId="3E90E5F3" w14:textId="77777777" w:rsidR="00BB41FD" w:rsidRDefault="00BB41FD" w:rsidP="00BB41FD">
      <w:pPr>
        <w:jc w:val="center"/>
        <w:rPr>
          <w:rFonts w:ascii="Times New Roman" w:hAnsi="Times New Roman"/>
          <w:lang w:bidi="en-US"/>
        </w:rPr>
      </w:pPr>
    </w:p>
    <w:p w14:paraId="57D262C2" w14:textId="77777777" w:rsidR="00BB41FD" w:rsidRDefault="00BB41FD" w:rsidP="00BB41FD">
      <w:pPr>
        <w:jc w:val="center"/>
        <w:rPr>
          <w:rFonts w:ascii="Times New Roman" w:hAnsi="Times New Roman"/>
          <w:lang w:bidi="en-US"/>
        </w:rPr>
      </w:pPr>
    </w:p>
    <w:p w14:paraId="3D239141" w14:textId="77777777" w:rsidR="00BB41FD" w:rsidRDefault="00BB41FD" w:rsidP="00BB41FD">
      <w:pPr>
        <w:jc w:val="center"/>
        <w:rPr>
          <w:rFonts w:ascii="Times New Roman" w:hAnsi="Times New Roman"/>
          <w:lang w:bidi="en-US"/>
        </w:rPr>
      </w:pPr>
    </w:p>
    <w:p w14:paraId="18885038" w14:textId="77777777" w:rsidR="00BB41FD" w:rsidRPr="00FF43E3" w:rsidRDefault="00BB41FD" w:rsidP="00BB41FD">
      <w:pPr>
        <w:jc w:val="center"/>
        <w:rPr>
          <w:rFonts w:ascii="Times New Roman" w:hAnsi="Times New Roman"/>
          <w:lang w:bidi="en-US"/>
        </w:rPr>
      </w:pPr>
    </w:p>
    <w:p w14:paraId="407A3382" w14:textId="77777777" w:rsidR="00BB41FD" w:rsidRDefault="00BB41FD" w:rsidP="00BB41FD">
      <w:pPr>
        <w:jc w:val="center"/>
        <w:rPr>
          <w:rFonts w:ascii="Times New Roman" w:hAnsi="Times New Roman"/>
          <w:lang w:bidi="en-US"/>
        </w:rPr>
      </w:pPr>
    </w:p>
    <w:p w14:paraId="1E73B2FA" w14:textId="77777777" w:rsidR="00075598" w:rsidRDefault="00075598" w:rsidP="00BB41FD">
      <w:pPr>
        <w:jc w:val="center"/>
        <w:rPr>
          <w:rFonts w:ascii="Times New Roman" w:hAnsi="Times New Roman"/>
          <w:lang w:bidi="en-US"/>
        </w:rPr>
      </w:pPr>
    </w:p>
    <w:p w14:paraId="2B16E0CA" w14:textId="160A2680" w:rsidR="000D5FFA" w:rsidRPr="00FF43E3" w:rsidRDefault="00075598" w:rsidP="00BB41FD">
      <w:pPr>
        <w:jc w:val="center"/>
        <w:rPr>
          <w:rFonts w:ascii="Times New Roman" w:hAnsi="Times New Roman"/>
          <w:lang w:bidi="en-US"/>
        </w:rPr>
      </w:pPr>
      <w:r>
        <w:rPr>
          <w:rFonts w:ascii="Times New Roman" w:hAnsi="Times New Roman"/>
          <w:lang w:bidi="en-US"/>
        </w:rPr>
        <w:t>2026 год</w:t>
      </w:r>
    </w:p>
    <w:p w14:paraId="27BA61B4" w14:textId="77777777" w:rsidR="002A4468" w:rsidRPr="00B47545" w:rsidRDefault="002A4468" w:rsidP="002A4468">
      <w:pPr>
        <w:pStyle w:val="12"/>
        <w:shd w:val="clear" w:color="auto" w:fill="auto"/>
        <w:tabs>
          <w:tab w:val="left" w:pos="1356"/>
        </w:tabs>
        <w:ind w:firstLine="403"/>
        <w:rPr>
          <w:b/>
          <w:color w:val="632423" w:themeColor="accent2" w:themeShade="80"/>
          <w:sz w:val="16"/>
          <w:szCs w:val="16"/>
        </w:rPr>
      </w:pPr>
    </w:p>
    <w:p w14:paraId="3442F256" w14:textId="77777777" w:rsidR="00AD1D16" w:rsidRDefault="009C2F6E"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tab/>
      </w:r>
    </w:p>
    <w:p w14:paraId="07578CB6" w14:textId="77777777" w:rsidR="00AD1D16" w:rsidRPr="00784DC5" w:rsidRDefault="00AD1D16" w:rsidP="00AD1D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C00000"/>
          <w:sz w:val="24"/>
          <w:szCs w:val="24"/>
          <w:lang w:eastAsia="ru-RU"/>
        </w:rPr>
      </w:pPr>
      <w:r w:rsidRPr="00784DC5">
        <w:rPr>
          <w:rFonts w:ascii="Times New Roman" w:eastAsia="Times New Roman" w:hAnsi="Times New Roman" w:cs="Times New Roman"/>
          <w:b/>
          <w:color w:val="C00000"/>
          <w:sz w:val="24"/>
          <w:szCs w:val="24"/>
          <w:lang w:eastAsia="ru-RU"/>
        </w:rPr>
        <w:t>СОДЕРЖАНИЕ</w:t>
      </w:r>
    </w:p>
    <w:p w14:paraId="44BDCFD3" w14:textId="77777777" w:rsidR="00AD1D16" w:rsidRDefault="00AD1D16" w:rsidP="00AD1D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lang w:eastAsia="ru-RU"/>
        </w:rPr>
      </w:pPr>
    </w:p>
    <w:p w14:paraId="40DAA3D9" w14:textId="77777777" w:rsidR="00BA202E" w:rsidRDefault="00BA202E" w:rsidP="00AD1D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lang w:eastAsia="ru-RU"/>
        </w:rPr>
      </w:pPr>
    </w:p>
    <w:p w14:paraId="1ECC9FA4" w14:textId="77777777" w:rsidR="00AD1D16" w:rsidRPr="00075598" w:rsidRDefault="00BA202E"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b/>
          <w:sz w:val="24"/>
          <w:szCs w:val="24"/>
          <w:lang w:eastAsia="ru-RU"/>
        </w:rPr>
        <w:tab/>
      </w:r>
      <w:r w:rsidR="00AD1D16" w:rsidRPr="00075598">
        <w:rPr>
          <w:rFonts w:ascii="Times New Roman" w:eastAsia="Times New Roman" w:hAnsi="Times New Roman" w:cs="Times New Roman"/>
          <w:sz w:val="24"/>
          <w:szCs w:val="24"/>
          <w:lang w:eastAsia="ru-RU"/>
        </w:rPr>
        <w:t>3.1. Графическое представление объектов системы теплоснабжения с при</w:t>
      </w:r>
      <w:r w:rsidRPr="00075598">
        <w:rPr>
          <w:rFonts w:ascii="Times New Roman" w:eastAsia="Times New Roman" w:hAnsi="Times New Roman" w:cs="Times New Roman"/>
          <w:sz w:val="24"/>
          <w:szCs w:val="24"/>
          <w:lang w:eastAsia="ru-RU"/>
        </w:rPr>
        <w:t xml:space="preserve">вязкой к топографической основе </w:t>
      </w:r>
      <w:r w:rsidR="001F715A" w:rsidRPr="00075598">
        <w:rPr>
          <w:rFonts w:ascii="Times New Roman" w:eastAsia="Times New Roman" w:hAnsi="Times New Roman" w:cs="Times New Roman"/>
          <w:sz w:val="24"/>
          <w:szCs w:val="24"/>
          <w:lang w:eastAsia="ru-RU"/>
        </w:rPr>
        <w:t>Варненского</w:t>
      </w:r>
      <w:r w:rsidR="005E0F87" w:rsidRPr="00075598">
        <w:rPr>
          <w:rFonts w:ascii="Times New Roman" w:eastAsia="Times New Roman" w:hAnsi="Times New Roman" w:cs="Times New Roman"/>
          <w:sz w:val="24"/>
          <w:szCs w:val="24"/>
          <w:lang w:eastAsia="ru-RU"/>
        </w:rPr>
        <w:t xml:space="preserve"> </w:t>
      </w:r>
      <w:r w:rsidR="00EC497B" w:rsidRPr="00075598">
        <w:rPr>
          <w:rFonts w:ascii="Times New Roman" w:eastAsia="Times New Roman" w:hAnsi="Times New Roman" w:cs="Times New Roman"/>
          <w:sz w:val="24"/>
          <w:szCs w:val="24"/>
          <w:lang w:eastAsia="ru-RU"/>
        </w:rPr>
        <w:t>муниципального округа</w:t>
      </w:r>
      <w:r w:rsidRPr="00075598">
        <w:rPr>
          <w:rFonts w:ascii="Times New Roman" w:eastAsia="Times New Roman" w:hAnsi="Times New Roman" w:cs="Times New Roman"/>
          <w:sz w:val="24"/>
          <w:szCs w:val="24"/>
          <w:lang w:eastAsia="ru-RU"/>
        </w:rPr>
        <w:t xml:space="preserve"> с топологическим</w:t>
      </w:r>
      <w:r w:rsidR="00AD1D16" w:rsidRPr="00075598">
        <w:rPr>
          <w:rFonts w:ascii="Times New Roman" w:eastAsia="Times New Roman" w:hAnsi="Times New Roman" w:cs="Times New Roman"/>
          <w:sz w:val="24"/>
          <w:szCs w:val="24"/>
          <w:lang w:eastAsia="ru-RU"/>
        </w:rPr>
        <w:t xml:space="preserve"> описанием связности объектов</w:t>
      </w:r>
      <w:r w:rsidR="00391760"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w:t>
      </w:r>
      <w:r w:rsidR="007A2D4B"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w:t>
      </w:r>
      <w:r w:rsidR="0009152B" w:rsidRPr="00075598">
        <w:rPr>
          <w:rFonts w:ascii="Times New Roman" w:eastAsia="Times New Roman" w:hAnsi="Times New Roman" w:cs="Times New Roman"/>
          <w:sz w:val="24"/>
          <w:szCs w:val="24"/>
          <w:lang w:eastAsia="ru-RU"/>
        </w:rPr>
        <w:t>3</w:t>
      </w:r>
    </w:p>
    <w:p w14:paraId="2B1507F5" w14:textId="77777777" w:rsidR="00AD1D16" w:rsidRPr="00075598" w:rsidRDefault="00BA202E"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075598">
        <w:rPr>
          <w:rFonts w:ascii="Times New Roman" w:eastAsia="Times New Roman" w:hAnsi="Times New Roman" w:cs="Times New Roman"/>
          <w:sz w:val="24"/>
          <w:szCs w:val="24"/>
          <w:lang w:eastAsia="ru-RU"/>
        </w:rPr>
        <w:tab/>
      </w:r>
      <w:r w:rsidR="00AD1D16" w:rsidRPr="00075598">
        <w:rPr>
          <w:rFonts w:ascii="Times New Roman" w:eastAsia="Times New Roman" w:hAnsi="Times New Roman" w:cs="Times New Roman"/>
          <w:sz w:val="24"/>
          <w:szCs w:val="24"/>
          <w:lang w:eastAsia="ru-RU"/>
        </w:rPr>
        <w:t>3.2. Паспортизация объектов системы теплоснабжения</w:t>
      </w:r>
      <w:r w:rsidRPr="00075598">
        <w:rPr>
          <w:rFonts w:ascii="Times New Roman" w:eastAsia="Times New Roman" w:hAnsi="Times New Roman" w:cs="Times New Roman"/>
          <w:sz w:val="24"/>
          <w:szCs w:val="24"/>
          <w:lang w:eastAsia="ru-RU"/>
        </w:rPr>
        <w:t>……………………………</w:t>
      </w:r>
      <w:r w:rsidR="007A2D4B"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w:t>
      </w:r>
      <w:r w:rsidR="0009152B" w:rsidRPr="00075598">
        <w:rPr>
          <w:rFonts w:ascii="Times New Roman" w:eastAsia="Times New Roman" w:hAnsi="Times New Roman" w:cs="Times New Roman"/>
          <w:sz w:val="24"/>
          <w:szCs w:val="24"/>
          <w:lang w:eastAsia="ru-RU"/>
        </w:rPr>
        <w:t>5</w:t>
      </w:r>
    </w:p>
    <w:p w14:paraId="60DF1061" w14:textId="77777777" w:rsidR="00AD1D16" w:rsidRPr="00075598" w:rsidRDefault="00BA202E"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ru-RU"/>
        </w:rPr>
      </w:pPr>
      <w:r w:rsidRPr="00075598">
        <w:rPr>
          <w:rFonts w:ascii="Times New Roman" w:eastAsia="Times New Roman" w:hAnsi="Times New Roman" w:cs="Times New Roman"/>
          <w:sz w:val="24"/>
          <w:szCs w:val="24"/>
          <w:lang w:eastAsia="ru-RU"/>
        </w:rPr>
        <w:tab/>
      </w:r>
      <w:r w:rsidR="00AD1D16" w:rsidRPr="00075598">
        <w:rPr>
          <w:rFonts w:ascii="Times New Roman" w:eastAsia="Times New Roman" w:hAnsi="Times New Roman" w:cs="Times New Roman"/>
          <w:sz w:val="24"/>
          <w:szCs w:val="24"/>
          <w:lang w:eastAsia="ru-RU"/>
        </w:rPr>
        <w:t>3.3. Паспортиза</w:t>
      </w:r>
      <w:r w:rsidRPr="00075598">
        <w:rPr>
          <w:rFonts w:ascii="Times New Roman" w:eastAsia="Times New Roman" w:hAnsi="Times New Roman" w:cs="Times New Roman"/>
          <w:sz w:val="24"/>
          <w:szCs w:val="24"/>
          <w:lang w:eastAsia="ru-RU"/>
        </w:rPr>
        <w:t>ция и описание расчетных единиц</w:t>
      </w:r>
      <w:r w:rsidR="00AD1D16" w:rsidRPr="00075598">
        <w:rPr>
          <w:rFonts w:ascii="Times New Roman" w:eastAsia="Times New Roman" w:hAnsi="Times New Roman" w:cs="Times New Roman"/>
          <w:sz w:val="24"/>
          <w:szCs w:val="24"/>
          <w:lang w:eastAsia="ru-RU"/>
        </w:rPr>
        <w:t xml:space="preserve"> территориального деления, включая</w:t>
      </w:r>
      <w:r w:rsidR="00391760" w:rsidRPr="00075598">
        <w:rPr>
          <w:rFonts w:ascii="Times New Roman" w:eastAsia="Times New Roman" w:hAnsi="Times New Roman" w:cs="Times New Roman"/>
          <w:sz w:val="24"/>
          <w:szCs w:val="24"/>
          <w:lang w:eastAsia="ru-RU"/>
        </w:rPr>
        <w:t xml:space="preserve"> а</w:t>
      </w:r>
      <w:r w:rsidR="00AD1D16" w:rsidRPr="00075598">
        <w:rPr>
          <w:rFonts w:ascii="Times New Roman" w:eastAsia="Times New Roman" w:hAnsi="Times New Roman" w:cs="Times New Roman"/>
          <w:sz w:val="24"/>
          <w:szCs w:val="24"/>
          <w:lang w:eastAsia="ru-RU"/>
        </w:rPr>
        <w:t>дминистративные</w:t>
      </w:r>
      <w:r w:rsidRPr="00075598">
        <w:rPr>
          <w:rFonts w:ascii="Times New Roman" w:eastAsia="Times New Roman" w:hAnsi="Times New Roman" w:cs="Times New Roman"/>
          <w:sz w:val="24"/>
          <w:szCs w:val="24"/>
          <w:lang w:eastAsia="ru-RU"/>
        </w:rPr>
        <w:t>…………</w:t>
      </w:r>
      <w:r w:rsidR="00391760"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w:t>
      </w:r>
      <w:r w:rsidR="0091253C" w:rsidRPr="00075598">
        <w:rPr>
          <w:rFonts w:ascii="Times New Roman" w:eastAsia="Times New Roman" w:hAnsi="Times New Roman" w:cs="Times New Roman"/>
          <w:sz w:val="24"/>
          <w:szCs w:val="24"/>
          <w:lang w:eastAsia="ru-RU"/>
        </w:rPr>
        <w:t>.</w:t>
      </w:r>
      <w:r w:rsidR="007A2D4B" w:rsidRPr="00075598">
        <w:rPr>
          <w:rFonts w:ascii="Times New Roman" w:eastAsia="Times New Roman" w:hAnsi="Times New Roman" w:cs="Times New Roman"/>
          <w:sz w:val="24"/>
          <w:szCs w:val="24"/>
          <w:lang w:eastAsia="ru-RU"/>
        </w:rPr>
        <w:t>..</w:t>
      </w:r>
      <w:r w:rsidR="0091253C"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w:t>
      </w:r>
      <w:r w:rsidR="0009152B" w:rsidRPr="00075598">
        <w:rPr>
          <w:rFonts w:ascii="Times New Roman" w:eastAsia="Times New Roman" w:hAnsi="Times New Roman" w:cs="Times New Roman"/>
          <w:sz w:val="24"/>
          <w:szCs w:val="24"/>
          <w:lang w:eastAsia="ru-RU"/>
        </w:rPr>
        <w:t>.</w:t>
      </w:r>
      <w:r w:rsidR="00CD69DC" w:rsidRPr="00075598">
        <w:rPr>
          <w:rFonts w:ascii="Times New Roman" w:eastAsia="Times New Roman" w:hAnsi="Times New Roman" w:cs="Times New Roman"/>
          <w:sz w:val="24"/>
          <w:szCs w:val="24"/>
          <w:lang w:eastAsia="ru-RU"/>
        </w:rPr>
        <w:t>...............</w:t>
      </w:r>
      <w:r w:rsidR="0009152B" w:rsidRPr="00075598">
        <w:rPr>
          <w:rFonts w:ascii="Times New Roman" w:eastAsia="Times New Roman" w:hAnsi="Times New Roman" w:cs="Times New Roman"/>
          <w:sz w:val="24"/>
          <w:szCs w:val="24"/>
          <w:lang w:eastAsia="ru-RU"/>
        </w:rPr>
        <w:t>.8</w:t>
      </w:r>
    </w:p>
    <w:p w14:paraId="688432ED" w14:textId="77777777" w:rsidR="00AD1D16" w:rsidRPr="00075598" w:rsidRDefault="00BA202E"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ru-RU"/>
        </w:rPr>
      </w:pPr>
      <w:r w:rsidRPr="00075598">
        <w:rPr>
          <w:rFonts w:ascii="Times New Roman" w:eastAsia="Times New Roman" w:hAnsi="Times New Roman" w:cs="Times New Roman"/>
          <w:sz w:val="24"/>
          <w:szCs w:val="24"/>
          <w:lang w:eastAsia="ru-RU"/>
        </w:rPr>
        <w:tab/>
      </w:r>
      <w:r w:rsidR="00AD1D16" w:rsidRPr="00075598">
        <w:rPr>
          <w:rFonts w:ascii="Times New Roman" w:eastAsia="Times New Roman" w:hAnsi="Times New Roman" w:cs="Times New Roman"/>
          <w:sz w:val="24"/>
          <w:szCs w:val="24"/>
          <w:lang w:eastAsia="ru-RU"/>
        </w:rPr>
        <w:t>3.4. Гидравлический расчет тепловых сетей</w:t>
      </w:r>
      <w:r w:rsidRPr="00075598">
        <w:rPr>
          <w:rFonts w:ascii="Times New Roman" w:eastAsia="Times New Roman" w:hAnsi="Times New Roman" w:cs="Times New Roman"/>
          <w:sz w:val="24"/>
          <w:szCs w:val="24"/>
          <w:lang w:eastAsia="ru-RU"/>
        </w:rPr>
        <w:t>……………………………………….…</w:t>
      </w:r>
      <w:r w:rsidR="007A2D4B"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w:t>
      </w:r>
      <w:r w:rsidR="0009152B" w:rsidRPr="00075598">
        <w:rPr>
          <w:rFonts w:ascii="Times New Roman" w:eastAsia="Times New Roman" w:hAnsi="Times New Roman" w:cs="Times New Roman"/>
          <w:sz w:val="24"/>
          <w:szCs w:val="24"/>
          <w:lang w:eastAsia="ru-RU"/>
        </w:rPr>
        <w:t>..9</w:t>
      </w:r>
    </w:p>
    <w:p w14:paraId="32A29832" w14:textId="77777777" w:rsidR="00AD1D16" w:rsidRPr="00075598" w:rsidRDefault="00BA202E"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075598">
        <w:rPr>
          <w:rFonts w:ascii="Times New Roman" w:hAnsi="Times New Roman" w:cs="Times New Roman"/>
          <w:sz w:val="24"/>
          <w:szCs w:val="24"/>
        </w:rPr>
        <w:tab/>
      </w:r>
      <w:r w:rsidR="00AD1D16" w:rsidRPr="00075598">
        <w:rPr>
          <w:rFonts w:ascii="Times New Roman" w:hAnsi="Times New Roman" w:cs="Times New Roman"/>
          <w:sz w:val="24"/>
          <w:szCs w:val="24"/>
        </w:rPr>
        <w:t>3.5. Моделирование видов переключений, осуществляемых в тепловых сетях</w:t>
      </w:r>
      <w:r w:rsidR="00265871" w:rsidRPr="00075598">
        <w:rPr>
          <w:rFonts w:ascii="Times New Roman" w:hAnsi="Times New Roman" w:cs="Times New Roman"/>
          <w:sz w:val="24"/>
          <w:szCs w:val="24"/>
        </w:rPr>
        <w:t>….</w:t>
      </w:r>
      <w:r w:rsidR="007A2D4B" w:rsidRPr="00075598">
        <w:rPr>
          <w:rFonts w:ascii="Times New Roman" w:hAnsi="Times New Roman" w:cs="Times New Roman"/>
          <w:sz w:val="24"/>
          <w:szCs w:val="24"/>
        </w:rPr>
        <w:t>..</w:t>
      </w:r>
      <w:r w:rsidRPr="00075598">
        <w:rPr>
          <w:rFonts w:ascii="Times New Roman" w:hAnsi="Times New Roman" w:cs="Times New Roman"/>
          <w:sz w:val="24"/>
          <w:szCs w:val="24"/>
        </w:rPr>
        <w:t>…</w:t>
      </w:r>
      <w:r w:rsidR="00265871" w:rsidRPr="00075598">
        <w:rPr>
          <w:rFonts w:ascii="Times New Roman" w:hAnsi="Times New Roman" w:cs="Times New Roman"/>
          <w:sz w:val="24"/>
          <w:szCs w:val="24"/>
        </w:rPr>
        <w:t>1</w:t>
      </w:r>
      <w:r w:rsidR="0009152B" w:rsidRPr="00075598">
        <w:rPr>
          <w:rFonts w:ascii="Times New Roman" w:hAnsi="Times New Roman" w:cs="Times New Roman"/>
          <w:sz w:val="24"/>
          <w:szCs w:val="24"/>
        </w:rPr>
        <w:t>2</w:t>
      </w:r>
    </w:p>
    <w:p w14:paraId="22B597CC" w14:textId="6997EBB5" w:rsidR="00AD1D16" w:rsidRPr="00075598" w:rsidRDefault="00AD1D16"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075598">
        <w:rPr>
          <w:rFonts w:ascii="Times New Roman" w:hAnsi="Times New Roman" w:cs="Times New Roman"/>
          <w:sz w:val="24"/>
          <w:szCs w:val="24"/>
        </w:rPr>
        <w:t xml:space="preserve">      </w:t>
      </w:r>
      <w:r w:rsidRPr="00075598">
        <w:rPr>
          <w:rFonts w:ascii="Times New Roman" w:hAnsi="Times New Roman" w:cs="Times New Roman"/>
          <w:sz w:val="24"/>
          <w:szCs w:val="24"/>
        </w:rPr>
        <w:tab/>
        <w:t xml:space="preserve">3.6. Расчет потерь тепловой энергии через изоляцию и с утечками </w:t>
      </w:r>
      <w:r w:rsidR="00075598" w:rsidRPr="00075598">
        <w:rPr>
          <w:rFonts w:ascii="Times New Roman" w:hAnsi="Times New Roman" w:cs="Times New Roman"/>
          <w:sz w:val="24"/>
          <w:szCs w:val="24"/>
        </w:rPr>
        <w:t>теплоносителя…</w:t>
      </w:r>
      <w:r w:rsidR="00265871" w:rsidRPr="00075598">
        <w:rPr>
          <w:rFonts w:ascii="Times New Roman" w:hAnsi="Times New Roman" w:cs="Times New Roman"/>
          <w:sz w:val="24"/>
          <w:szCs w:val="24"/>
        </w:rPr>
        <w:t>1</w:t>
      </w:r>
      <w:r w:rsidR="0009152B" w:rsidRPr="00075598">
        <w:rPr>
          <w:rFonts w:ascii="Times New Roman" w:hAnsi="Times New Roman" w:cs="Times New Roman"/>
          <w:sz w:val="24"/>
          <w:szCs w:val="24"/>
        </w:rPr>
        <w:t>2</w:t>
      </w:r>
      <w:r w:rsidRPr="00075598">
        <w:t xml:space="preserve"> </w:t>
      </w:r>
      <w:r w:rsidRPr="00075598">
        <w:rPr>
          <w:rFonts w:ascii="Times New Roman" w:hAnsi="Times New Roman" w:cs="Times New Roman"/>
          <w:sz w:val="24"/>
          <w:szCs w:val="24"/>
        </w:rPr>
        <w:t xml:space="preserve">            </w:t>
      </w:r>
    </w:p>
    <w:p w14:paraId="2B8D3A96" w14:textId="4C826AFD" w:rsidR="00AD1D16" w:rsidRPr="00075598" w:rsidRDefault="00BA202E"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16"/>
          <w:szCs w:val="16"/>
          <w:lang w:eastAsia="ru-RU"/>
        </w:rPr>
      </w:pPr>
      <w:r w:rsidRPr="00075598">
        <w:rPr>
          <w:rFonts w:ascii="Times New Roman" w:hAnsi="Times New Roman" w:cs="Times New Roman"/>
          <w:sz w:val="24"/>
          <w:szCs w:val="24"/>
        </w:rPr>
        <w:tab/>
      </w:r>
      <w:r w:rsidR="00AD1D16" w:rsidRPr="00075598">
        <w:rPr>
          <w:rFonts w:ascii="Times New Roman" w:hAnsi="Times New Roman" w:cs="Times New Roman"/>
          <w:sz w:val="24"/>
          <w:szCs w:val="24"/>
        </w:rPr>
        <w:t xml:space="preserve">3.7. </w:t>
      </w:r>
      <w:r w:rsidR="00075598" w:rsidRPr="00075598">
        <w:rPr>
          <w:rFonts w:ascii="Times New Roman" w:eastAsia="Times New Roman" w:hAnsi="Times New Roman" w:cs="Times New Roman"/>
          <w:sz w:val="24"/>
          <w:szCs w:val="24"/>
          <w:lang w:eastAsia="ru-RU"/>
        </w:rPr>
        <w:t>Групповые изменения</w:t>
      </w:r>
      <w:r w:rsidR="00AD1D16" w:rsidRPr="00075598">
        <w:rPr>
          <w:rFonts w:ascii="Times New Roman" w:eastAsia="Times New Roman" w:hAnsi="Times New Roman" w:cs="Times New Roman"/>
          <w:sz w:val="24"/>
          <w:szCs w:val="24"/>
          <w:lang w:eastAsia="ru-RU"/>
        </w:rPr>
        <w:t xml:space="preserve"> характеристик объектов (участков тепловых </w:t>
      </w:r>
      <w:r w:rsidR="00075598" w:rsidRPr="00075598">
        <w:rPr>
          <w:rFonts w:ascii="Times New Roman" w:eastAsia="Times New Roman" w:hAnsi="Times New Roman" w:cs="Times New Roman"/>
          <w:sz w:val="24"/>
          <w:szCs w:val="24"/>
          <w:lang w:eastAsia="ru-RU"/>
        </w:rPr>
        <w:t>сетей, потребителей</w:t>
      </w:r>
      <w:r w:rsidR="00AD1D16" w:rsidRPr="00075598">
        <w:rPr>
          <w:rFonts w:ascii="Times New Roman" w:eastAsia="Times New Roman" w:hAnsi="Times New Roman" w:cs="Times New Roman"/>
          <w:sz w:val="24"/>
          <w:szCs w:val="24"/>
          <w:lang w:eastAsia="ru-RU"/>
        </w:rPr>
        <w:t xml:space="preserve">) по заданным критериям с целью моделирования различных перспективных </w:t>
      </w:r>
      <w:r w:rsidR="00075598" w:rsidRPr="00075598">
        <w:rPr>
          <w:rFonts w:ascii="Times New Roman" w:eastAsia="Times New Roman" w:hAnsi="Times New Roman" w:cs="Times New Roman"/>
          <w:sz w:val="24"/>
          <w:szCs w:val="24"/>
          <w:lang w:eastAsia="ru-RU"/>
        </w:rPr>
        <w:t>вариантов схем</w:t>
      </w:r>
      <w:r w:rsidR="00AD1D16" w:rsidRPr="00075598">
        <w:rPr>
          <w:rFonts w:ascii="Times New Roman" w:eastAsia="Times New Roman" w:hAnsi="Times New Roman" w:cs="Times New Roman"/>
          <w:sz w:val="24"/>
          <w:szCs w:val="24"/>
          <w:lang w:eastAsia="ru-RU"/>
        </w:rPr>
        <w:t xml:space="preserve"> теплоснабжения</w:t>
      </w:r>
      <w:r w:rsidR="00265871"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w:t>
      </w:r>
      <w:r w:rsidR="007A2D4B"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w:t>
      </w:r>
      <w:r w:rsidR="007A2D4B"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w:t>
      </w:r>
      <w:r w:rsidR="00265871" w:rsidRPr="00075598">
        <w:rPr>
          <w:rFonts w:ascii="Times New Roman" w:eastAsia="Times New Roman" w:hAnsi="Times New Roman" w:cs="Times New Roman"/>
          <w:sz w:val="24"/>
          <w:szCs w:val="24"/>
          <w:lang w:eastAsia="ru-RU"/>
        </w:rPr>
        <w:t>1</w:t>
      </w:r>
      <w:r w:rsidR="0009152B" w:rsidRPr="00075598">
        <w:rPr>
          <w:rFonts w:ascii="Times New Roman" w:eastAsia="Times New Roman" w:hAnsi="Times New Roman" w:cs="Times New Roman"/>
          <w:sz w:val="24"/>
          <w:szCs w:val="24"/>
          <w:lang w:eastAsia="ru-RU"/>
        </w:rPr>
        <w:t>3</w:t>
      </w:r>
    </w:p>
    <w:p w14:paraId="640D5F49" w14:textId="77777777" w:rsidR="00BA202E" w:rsidRPr="00075598" w:rsidRDefault="00BA202E"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075598">
        <w:t xml:space="preserve">            </w:t>
      </w:r>
      <w:r w:rsidRPr="00075598">
        <w:tab/>
        <w:t xml:space="preserve"> </w:t>
      </w:r>
      <w:r w:rsidRPr="00075598">
        <w:rPr>
          <w:rFonts w:ascii="Times New Roman" w:hAnsi="Times New Roman" w:cs="Times New Roman"/>
          <w:sz w:val="24"/>
          <w:szCs w:val="24"/>
        </w:rPr>
        <w:t>3.8. Сравнительные пьезометрические графики для разработки и анализа сценариев перспективного развития тепловых сетей</w:t>
      </w:r>
      <w:r w:rsidR="00265871" w:rsidRPr="00075598">
        <w:rPr>
          <w:rFonts w:ascii="Times New Roman" w:hAnsi="Times New Roman" w:cs="Times New Roman"/>
          <w:sz w:val="24"/>
          <w:szCs w:val="24"/>
        </w:rPr>
        <w:t>………</w:t>
      </w:r>
      <w:r w:rsidR="00391760" w:rsidRPr="00075598">
        <w:rPr>
          <w:rFonts w:ascii="Times New Roman" w:hAnsi="Times New Roman" w:cs="Times New Roman"/>
          <w:sz w:val="24"/>
          <w:szCs w:val="24"/>
        </w:rPr>
        <w:t>……</w:t>
      </w:r>
      <w:r w:rsidR="00265871" w:rsidRPr="00075598">
        <w:rPr>
          <w:rFonts w:ascii="Times New Roman" w:hAnsi="Times New Roman" w:cs="Times New Roman"/>
          <w:sz w:val="24"/>
          <w:szCs w:val="24"/>
        </w:rPr>
        <w:t>……………………………………..</w:t>
      </w:r>
      <w:r w:rsidRPr="00075598">
        <w:rPr>
          <w:rFonts w:ascii="Times New Roman" w:hAnsi="Times New Roman" w:cs="Times New Roman"/>
          <w:sz w:val="24"/>
          <w:szCs w:val="24"/>
        </w:rPr>
        <w:t>…</w:t>
      </w:r>
      <w:r w:rsidR="007A2D4B" w:rsidRPr="00075598">
        <w:rPr>
          <w:rFonts w:ascii="Times New Roman" w:hAnsi="Times New Roman" w:cs="Times New Roman"/>
          <w:sz w:val="24"/>
          <w:szCs w:val="24"/>
        </w:rPr>
        <w:t>…</w:t>
      </w:r>
      <w:r w:rsidRPr="00075598">
        <w:rPr>
          <w:rFonts w:ascii="Times New Roman" w:hAnsi="Times New Roman" w:cs="Times New Roman"/>
          <w:sz w:val="24"/>
          <w:szCs w:val="24"/>
        </w:rPr>
        <w:t>..</w:t>
      </w:r>
      <w:r w:rsidR="0009152B" w:rsidRPr="00075598">
        <w:rPr>
          <w:rFonts w:ascii="Times New Roman" w:hAnsi="Times New Roman" w:cs="Times New Roman"/>
          <w:sz w:val="24"/>
          <w:szCs w:val="24"/>
        </w:rPr>
        <w:t>14</w:t>
      </w:r>
    </w:p>
    <w:p w14:paraId="700D68B4" w14:textId="77777777" w:rsidR="00BA202E" w:rsidRPr="00075598" w:rsidRDefault="00CD69DC"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16"/>
          <w:szCs w:val="16"/>
          <w:lang w:eastAsia="ru-RU"/>
        </w:rPr>
      </w:pPr>
      <w:r w:rsidRPr="00075598">
        <w:rPr>
          <w:rFonts w:ascii="Times New Roman" w:eastAsia="Times New Roman" w:hAnsi="Times New Roman" w:cs="Times New Roman"/>
          <w:sz w:val="24"/>
          <w:szCs w:val="24"/>
          <w:lang w:eastAsia="ru-RU"/>
        </w:rPr>
        <w:tab/>
        <w:t>3.9</w:t>
      </w:r>
      <w:r w:rsidR="00BA202E" w:rsidRPr="00075598">
        <w:rPr>
          <w:rFonts w:ascii="Times New Roman" w:eastAsia="Times New Roman" w:hAnsi="Times New Roman" w:cs="Times New Roman"/>
          <w:sz w:val="24"/>
          <w:szCs w:val="24"/>
          <w:lang w:eastAsia="ru-RU"/>
        </w:rPr>
        <w:t>. Расчет показателей надежности теплоснабжения…………………………...</w:t>
      </w:r>
      <w:r w:rsidR="007A2D4B" w:rsidRPr="00075598">
        <w:rPr>
          <w:rFonts w:ascii="Times New Roman" w:eastAsia="Times New Roman" w:hAnsi="Times New Roman" w:cs="Times New Roman"/>
          <w:sz w:val="24"/>
          <w:szCs w:val="24"/>
          <w:lang w:eastAsia="ru-RU"/>
        </w:rPr>
        <w:t>..</w:t>
      </w:r>
      <w:r w:rsidR="00BA202E" w:rsidRPr="00075598">
        <w:rPr>
          <w:rFonts w:ascii="Times New Roman" w:eastAsia="Times New Roman" w:hAnsi="Times New Roman" w:cs="Times New Roman"/>
          <w:sz w:val="24"/>
          <w:szCs w:val="24"/>
          <w:lang w:eastAsia="ru-RU"/>
        </w:rPr>
        <w:t>…..</w:t>
      </w:r>
      <w:r w:rsidRPr="00075598">
        <w:rPr>
          <w:rFonts w:ascii="Times New Roman" w:eastAsia="Times New Roman" w:hAnsi="Times New Roman" w:cs="Times New Roman"/>
          <w:sz w:val="24"/>
          <w:szCs w:val="24"/>
          <w:lang w:eastAsia="ru-RU"/>
        </w:rPr>
        <w:t>..1</w:t>
      </w:r>
      <w:r w:rsidR="00A72F6D" w:rsidRPr="00075598">
        <w:rPr>
          <w:rFonts w:ascii="Times New Roman" w:eastAsia="Times New Roman" w:hAnsi="Times New Roman" w:cs="Times New Roman"/>
          <w:sz w:val="24"/>
          <w:szCs w:val="24"/>
          <w:lang w:eastAsia="ru-RU"/>
        </w:rPr>
        <w:t>5</w:t>
      </w:r>
    </w:p>
    <w:p w14:paraId="4D76C4E4" w14:textId="77777777" w:rsidR="00AD1D16" w:rsidRPr="00075598" w:rsidRDefault="00AD1D16"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p>
    <w:p w14:paraId="606C3046" w14:textId="77777777" w:rsidR="00AD1D16" w:rsidRPr="00075598" w:rsidRDefault="00AD1D16"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p>
    <w:p w14:paraId="3184D847" w14:textId="77777777" w:rsidR="00AD1D16" w:rsidRDefault="00AD1D16"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5069F661" w14:textId="77777777" w:rsidR="00AD1D16" w:rsidRDefault="00AD1D16"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0C1DD83C" w14:textId="77777777" w:rsidR="00AD1D16" w:rsidRDefault="00AD1D16"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6FFD25F9" w14:textId="77777777" w:rsidR="00AD1D16" w:rsidRDefault="00AD1D16"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5DA6B9CA" w14:textId="77777777" w:rsidR="00CD69DC" w:rsidRDefault="00CD69DC"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60326FCB" w14:textId="77777777" w:rsidR="00CD69DC" w:rsidRDefault="00CD69DC"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09F7B0CA" w14:textId="77777777" w:rsidR="00CD69DC" w:rsidRDefault="00CD69DC"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7E45FA63" w14:textId="77777777" w:rsidR="00AD1D16" w:rsidRDefault="00AD1D16"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5DA3B354" w14:textId="77777777" w:rsidR="00AD1D16" w:rsidRDefault="00AD1D16"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6C239805" w14:textId="77777777" w:rsidR="00BA202E" w:rsidRDefault="00BA202E"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2C8BF759" w14:textId="77777777" w:rsidR="00EC497B" w:rsidRDefault="00EC497B"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109CCACE" w14:textId="77777777" w:rsidR="00EC497B" w:rsidRDefault="00EC497B"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6A1D0086" w14:textId="77777777" w:rsidR="00EC497B" w:rsidRDefault="00EC497B"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75A9FDA7" w14:textId="77777777" w:rsidR="003D7388" w:rsidRDefault="003D7388"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1574DBDE" w14:textId="77777777" w:rsidR="00BA202E" w:rsidRDefault="00BA202E" w:rsidP="009C2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0F243E" w:themeColor="text2" w:themeShade="80"/>
          <w:sz w:val="24"/>
          <w:szCs w:val="24"/>
        </w:rPr>
      </w:pPr>
    </w:p>
    <w:p w14:paraId="3F239237" w14:textId="77777777" w:rsidR="003D7388" w:rsidRPr="003D7388" w:rsidRDefault="00BA202E"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7030A0"/>
          <w:sz w:val="12"/>
          <w:szCs w:val="24"/>
        </w:rPr>
      </w:pPr>
      <w:r>
        <w:rPr>
          <w:rFonts w:ascii="Times New Roman" w:hAnsi="Times New Roman" w:cs="Times New Roman"/>
          <w:b/>
          <w:color w:val="C00000"/>
          <w:sz w:val="24"/>
          <w:szCs w:val="24"/>
        </w:rPr>
        <w:tab/>
      </w:r>
    </w:p>
    <w:p w14:paraId="52AD1528" w14:textId="77777777" w:rsidR="002A4468" w:rsidRPr="00420819" w:rsidRDefault="002A4468"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color w:val="C00000"/>
          <w:sz w:val="24"/>
          <w:szCs w:val="24"/>
        </w:rPr>
      </w:pPr>
      <w:r w:rsidRPr="00420819">
        <w:rPr>
          <w:rFonts w:ascii="Times New Roman" w:hAnsi="Times New Roman" w:cs="Times New Roman"/>
          <w:b/>
          <w:color w:val="C00000"/>
          <w:sz w:val="24"/>
          <w:szCs w:val="24"/>
        </w:rPr>
        <w:t xml:space="preserve">Электронная модель теплоснабжения </w:t>
      </w:r>
      <w:r w:rsidR="001F715A">
        <w:rPr>
          <w:rFonts w:ascii="Times New Roman" w:eastAsia="Times New Roman" w:hAnsi="Times New Roman" w:cs="Times New Roman"/>
          <w:b/>
          <w:color w:val="C00000"/>
          <w:sz w:val="24"/>
          <w:szCs w:val="24"/>
          <w:lang w:eastAsia="ru-RU"/>
        </w:rPr>
        <w:t>Варненского</w:t>
      </w:r>
      <w:r w:rsidR="005E0F87">
        <w:rPr>
          <w:rFonts w:ascii="Times New Roman" w:eastAsia="Times New Roman" w:hAnsi="Times New Roman" w:cs="Times New Roman"/>
          <w:b/>
          <w:color w:val="C00000"/>
          <w:sz w:val="24"/>
          <w:szCs w:val="24"/>
          <w:lang w:eastAsia="ru-RU"/>
        </w:rPr>
        <w:t xml:space="preserve"> </w:t>
      </w:r>
      <w:r w:rsidR="000D5FFA">
        <w:rPr>
          <w:rFonts w:ascii="Times New Roman" w:eastAsia="Times New Roman" w:hAnsi="Times New Roman" w:cs="Times New Roman"/>
          <w:b/>
          <w:color w:val="C00000"/>
          <w:sz w:val="24"/>
          <w:szCs w:val="24"/>
          <w:lang w:eastAsia="ru-RU"/>
        </w:rPr>
        <w:t xml:space="preserve">муниципального округа </w:t>
      </w:r>
    </w:p>
    <w:p w14:paraId="55117CD1" w14:textId="77777777" w:rsidR="0097214C" w:rsidRPr="0097214C" w:rsidRDefault="0097214C"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color w:val="7030A0"/>
          <w:sz w:val="8"/>
          <w:szCs w:val="24"/>
        </w:rPr>
      </w:pPr>
    </w:p>
    <w:p w14:paraId="1AEE3D3D" w14:textId="77777777" w:rsidR="002A4468" w:rsidRPr="00CF217E" w:rsidRDefault="002A4468"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8B5169">
        <w:rPr>
          <w:rFonts w:ascii="Times New Roman" w:hAnsi="Times New Roman" w:cs="Times New Roman"/>
          <w:color w:val="0F243E" w:themeColor="text2" w:themeShade="80"/>
          <w:sz w:val="24"/>
          <w:szCs w:val="24"/>
        </w:rPr>
        <w:t xml:space="preserve">       </w:t>
      </w:r>
      <w:r>
        <w:rPr>
          <w:rFonts w:ascii="Times New Roman" w:hAnsi="Times New Roman" w:cs="Times New Roman"/>
          <w:color w:val="0F243E" w:themeColor="text2" w:themeShade="80"/>
          <w:sz w:val="24"/>
          <w:szCs w:val="24"/>
        </w:rPr>
        <w:tab/>
      </w:r>
      <w:r w:rsidRPr="00CF217E">
        <w:rPr>
          <w:rFonts w:ascii="Times New Roman" w:hAnsi="Times New Roman" w:cs="Times New Roman"/>
          <w:sz w:val="24"/>
          <w:szCs w:val="24"/>
        </w:rPr>
        <w:t>Схема теплоснабжения источник</w:t>
      </w:r>
      <w:r w:rsidR="003D7388" w:rsidRPr="00CF217E">
        <w:rPr>
          <w:rFonts w:ascii="Times New Roman" w:hAnsi="Times New Roman" w:cs="Times New Roman"/>
          <w:sz w:val="24"/>
          <w:szCs w:val="24"/>
        </w:rPr>
        <w:t>ов</w:t>
      </w:r>
      <w:r w:rsidRPr="00CF217E">
        <w:rPr>
          <w:rFonts w:ascii="Times New Roman" w:hAnsi="Times New Roman" w:cs="Times New Roman"/>
          <w:sz w:val="24"/>
          <w:szCs w:val="24"/>
        </w:rPr>
        <w:t xml:space="preserve"> тепловой энергии отражает существующее положение системы теплоснабжения и содержит следующую информацию:</w:t>
      </w:r>
    </w:p>
    <w:p w14:paraId="40B0026F" w14:textId="77777777" w:rsidR="002A4468" w:rsidRPr="00CF217E" w:rsidRDefault="002A4468"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CF217E">
        <w:rPr>
          <w:rFonts w:ascii="Times New Roman" w:hAnsi="Times New Roman" w:cs="Times New Roman"/>
          <w:sz w:val="24"/>
          <w:szCs w:val="24"/>
        </w:rPr>
        <w:tab/>
      </w:r>
      <w:r w:rsidR="00323BA3" w:rsidRPr="00CF217E">
        <w:rPr>
          <w:rFonts w:ascii="Times New Roman" w:hAnsi="Times New Roman" w:cs="Times New Roman"/>
          <w:sz w:val="24"/>
          <w:szCs w:val="24"/>
        </w:rPr>
        <w:t>- схему системы теплоснабжения по котельн</w:t>
      </w:r>
      <w:r w:rsidR="001F715A" w:rsidRPr="00CF217E">
        <w:rPr>
          <w:rFonts w:ascii="Times New Roman" w:hAnsi="Times New Roman" w:cs="Times New Roman"/>
          <w:sz w:val="24"/>
          <w:szCs w:val="24"/>
        </w:rPr>
        <w:t>ым</w:t>
      </w:r>
      <w:r w:rsidR="005E0F87" w:rsidRPr="00CF217E">
        <w:rPr>
          <w:rFonts w:ascii="Times New Roman" w:hAnsi="Times New Roman" w:cs="Times New Roman"/>
          <w:sz w:val="24"/>
          <w:szCs w:val="24"/>
        </w:rPr>
        <w:t xml:space="preserve"> </w:t>
      </w:r>
      <w:r w:rsidR="001F715A" w:rsidRPr="00CF217E">
        <w:rPr>
          <w:rFonts w:ascii="Times New Roman" w:hAnsi="Times New Roman" w:cs="Times New Roman"/>
          <w:sz w:val="24"/>
          <w:szCs w:val="24"/>
        </w:rPr>
        <w:t>Варненского</w:t>
      </w:r>
      <w:r w:rsidR="005E0F87" w:rsidRPr="00CF217E">
        <w:rPr>
          <w:rFonts w:ascii="Times New Roman" w:hAnsi="Times New Roman" w:cs="Times New Roman"/>
          <w:sz w:val="24"/>
          <w:szCs w:val="24"/>
        </w:rPr>
        <w:t xml:space="preserve"> </w:t>
      </w:r>
      <w:r w:rsidR="000D5FFA" w:rsidRPr="00CF217E">
        <w:rPr>
          <w:rFonts w:ascii="Times New Roman" w:hAnsi="Times New Roman" w:cs="Times New Roman"/>
          <w:sz w:val="24"/>
          <w:szCs w:val="24"/>
        </w:rPr>
        <w:t>муниципального округа;</w:t>
      </w:r>
      <w:r w:rsidRPr="00CF217E">
        <w:rPr>
          <w:rFonts w:ascii="Times New Roman" w:hAnsi="Times New Roman" w:cs="Times New Roman"/>
          <w:sz w:val="24"/>
          <w:szCs w:val="24"/>
        </w:rPr>
        <w:t xml:space="preserve"> результаты гидравлического расчета по источнику тепловой энергии (в режиме поверки и наладки), наименование участка, протяженность, диаметр, напор в конечном узле, потери напора, фактический расход теплоносителя;</w:t>
      </w:r>
    </w:p>
    <w:p w14:paraId="3B5A3BC9" w14:textId="77777777" w:rsidR="002A4468" w:rsidRPr="00CF217E" w:rsidRDefault="002A4468"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Pr="00CF217E">
        <w:rPr>
          <w:rFonts w:ascii="Times New Roman" w:hAnsi="Times New Roman" w:cs="Times New Roman"/>
          <w:sz w:val="24"/>
          <w:szCs w:val="24"/>
        </w:rPr>
        <w:tab/>
        <w:t xml:space="preserve">- пьезометрический график (в режиме поверки и наладки); </w:t>
      </w:r>
    </w:p>
    <w:p w14:paraId="0FB4513C" w14:textId="77777777" w:rsidR="002A4468" w:rsidRPr="00CF217E" w:rsidRDefault="002A4468"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CF217E">
        <w:rPr>
          <w:rFonts w:ascii="Times New Roman" w:hAnsi="Times New Roman" w:cs="Times New Roman"/>
          <w:sz w:val="24"/>
          <w:szCs w:val="24"/>
        </w:rPr>
        <w:tab/>
        <w:t xml:space="preserve">- характеристику потребителей (наименование, плановая и фактическая температура внутреннего воздуха после проведения наладки, температура сетевой воды на входе и выходе, величина расчетная и фактическая тепловой нагрузки на отопление); </w:t>
      </w:r>
    </w:p>
    <w:p w14:paraId="139D1BA7" w14:textId="77777777" w:rsidR="002A4468" w:rsidRPr="00CF217E" w:rsidRDefault="002A4468"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CF217E">
        <w:rPr>
          <w:rFonts w:ascii="Times New Roman" w:hAnsi="Times New Roman" w:cs="Times New Roman"/>
          <w:sz w:val="24"/>
          <w:szCs w:val="24"/>
        </w:rPr>
        <w:tab/>
        <w:t xml:space="preserve"> - расчет диаметров дроссельных наладочных устройств, обеспечивающих наладку подачи греющего теплоносителя всем потребителям в соответствии с заявленными нормами теплопотребления.</w:t>
      </w:r>
    </w:p>
    <w:p w14:paraId="0D3A99A2" w14:textId="77777777" w:rsidR="0097214C" w:rsidRDefault="0097214C"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F243E" w:themeColor="text2" w:themeShade="80"/>
          <w:sz w:val="10"/>
          <w:szCs w:val="16"/>
        </w:rPr>
      </w:pPr>
    </w:p>
    <w:p w14:paraId="1C2485AA" w14:textId="0AB27A9F" w:rsidR="002A4468" w:rsidRDefault="002A4468" w:rsidP="004208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C00000"/>
          <w:sz w:val="24"/>
          <w:szCs w:val="24"/>
          <w:lang w:eastAsia="ru-RU"/>
        </w:rPr>
      </w:pPr>
      <w:r>
        <w:rPr>
          <w:rFonts w:ascii="Times New Roman" w:eastAsia="Times New Roman" w:hAnsi="Times New Roman" w:cs="Times New Roman"/>
          <w:color w:val="0F243E" w:themeColor="text2" w:themeShade="80"/>
          <w:sz w:val="24"/>
          <w:szCs w:val="24"/>
          <w:lang w:eastAsia="ru-RU"/>
        </w:rPr>
        <w:t xml:space="preserve">          </w:t>
      </w:r>
      <w:r w:rsidR="009C2F6E">
        <w:rPr>
          <w:rFonts w:ascii="Times New Roman" w:eastAsia="Times New Roman" w:hAnsi="Times New Roman" w:cs="Times New Roman"/>
          <w:color w:val="0F243E" w:themeColor="text2" w:themeShade="80"/>
          <w:sz w:val="24"/>
          <w:szCs w:val="24"/>
          <w:lang w:eastAsia="ru-RU"/>
        </w:rPr>
        <w:tab/>
      </w:r>
      <w:r w:rsidR="00BA202E" w:rsidRPr="00420819">
        <w:rPr>
          <w:rFonts w:ascii="Times New Roman" w:eastAsia="Times New Roman" w:hAnsi="Times New Roman" w:cs="Times New Roman"/>
          <w:b/>
          <w:color w:val="C00000"/>
          <w:sz w:val="24"/>
          <w:szCs w:val="24"/>
          <w:lang w:eastAsia="ru-RU"/>
        </w:rPr>
        <w:t xml:space="preserve">3.1. Графическое представление </w:t>
      </w:r>
      <w:r w:rsidR="009C2F6E" w:rsidRPr="00420819">
        <w:rPr>
          <w:rFonts w:ascii="Times New Roman" w:eastAsia="Times New Roman" w:hAnsi="Times New Roman" w:cs="Times New Roman"/>
          <w:b/>
          <w:color w:val="C00000"/>
          <w:sz w:val="24"/>
          <w:szCs w:val="24"/>
          <w:lang w:eastAsia="ru-RU"/>
        </w:rPr>
        <w:t>объектов системы теплоснабжения с при</w:t>
      </w:r>
      <w:r w:rsidR="00391760" w:rsidRPr="00420819">
        <w:rPr>
          <w:rFonts w:ascii="Times New Roman" w:eastAsia="Times New Roman" w:hAnsi="Times New Roman" w:cs="Times New Roman"/>
          <w:b/>
          <w:color w:val="C00000"/>
          <w:sz w:val="24"/>
          <w:szCs w:val="24"/>
          <w:lang w:eastAsia="ru-RU"/>
        </w:rPr>
        <w:t>вяз</w:t>
      </w:r>
      <w:r w:rsidR="00BA202E" w:rsidRPr="00420819">
        <w:rPr>
          <w:rFonts w:ascii="Times New Roman" w:eastAsia="Times New Roman" w:hAnsi="Times New Roman" w:cs="Times New Roman"/>
          <w:b/>
          <w:color w:val="C00000"/>
          <w:sz w:val="24"/>
          <w:szCs w:val="24"/>
          <w:lang w:eastAsia="ru-RU"/>
        </w:rPr>
        <w:t>кой к топографической основе</w:t>
      </w:r>
      <w:r w:rsidR="005E6ED5">
        <w:rPr>
          <w:rFonts w:ascii="Times New Roman" w:eastAsia="Times New Roman" w:hAnsi="Times New Roman" w:cs="Times New Roman"/>
          <w:b/>
          <w:color w:val="C00000"/>
          <w:sz w:val="24"/>
          <w:szCs w:val="24"/>
          <w:lang w:eastAsia="ru-RU"/>
        </w:rPr>
        <w:t xml:space="preserve"> </w:t>
      </w:r>
      <w:r w:rsidR="00093FC4">
        <w:rPr>
          <w:rFonts w:ascii="Times New Roman" w:eastAsia="Times New Roman" w:hAnsi="Times New Roman" w:cs="Times New Roman"/>
          <w:b/>
          <w:color w:val="C00000"/>
          <w:sz w:val="24"/>
          <w:szCs w:val="24"/>
          <w:lang w:eastAsia="ru-RU"/>
        </w:rPr>
        <w:t>Варненского</w:t>
      </w:r>
      <w:r w:rsidR="00327D01">
        <w:rPr>
          <w:rFonts w:ascii="Times New Roman" w:eastAsia="Times New Roman" w:hAnsi="Times New Roman" w:cs="Times New Roman"/>
          <w:b/>
          <w:color w:val="C00000"/>
          <w:sz w:val="24"/>
          <w:szCs w:val="24"/>
          <w:lang w:eastAsia="ru-RU"/>
        </w:rPr>
        <w:t xml:space="preserve"> </w:t>
      </w:r>
      <w:r w:rsidR="000D5FFA">
        <w:rPr>
          <w:rFonts w:ascii="Times New Roman" w:eastAsia="Times New Roman" w:hAnsi="Times New Roman" w:cs="Times New Roman"/>
          <w:b/>
          <w:color w:val="C00000"/>
          <w:sz w:val="24"/>
          <w:szCs w:val="24"/>
          <w:lang w:eastAsia="ru-RU"/>
        </w:rPr>
        <w:t>муниципального округа</w:t>
      </w:r>
      <w:r w:rsidR="009C2F6E" w:rsidRPr="00420819">
        <w:rPr>
          <w:rFonts w:ascii="Times New Roman" w:eastAsia="Times New Roman" w:hAnsi="Times New Roman" w:cs="Times New Roman"/>
          <w:b/>
          <w:color w:val="C00000"/>
          <w:sz w:val="24"/>
          <w:szCs w:val="24"/>
          <w:lang w:eastAsia="ru-RU"/>
        </w:rPr>
        <w:t xml:space="preserve"> с </w:t>
      </w:r>
      <w:r w:rsidR="000C08AC" w:rsidRPr="00420819">
        <w:rPr>
          <w:rFonts w:ascii="Times New Roman" w:eastAsia="Times New Roman" w:hAnsi="Times New Roman" w:cs="Times New Roman"/>
          <w:b/>
          <w:color w:val="C00000"/>
          <w:sz w:val="24"/>
          <w:szCs w:val="24"/>
          <w:lang w:eastAsia="ru-RU"/>
        </w:rPr>
        <w:t>топологическим описанием</w:t>
      </w:r>
      <w:r w:rsidR="009C2F6E" w:rsidRPr="00420819">
        <w:rPr>
          <w:rFonts w:ascii="Times New Roman" w:eastAsia="Times New Roman" w:hAnsi="Times New Roman" w:cs="Times New Roman"/>
          <w:b/>
          <w:color w:val="C00000"/>
          <w:sz w:val="24"/>
          <w:szCs w:val="24"/>
          <w:lang w:eastAsia="ru-RU"/>
        </w:rPr>
        <w:t xml:space="preserve"> связности объектов</w:t>
      </w:r>
    </w:p>
    <w:p w14:paraId="40288BDF" w14:textId="77777777" w:rsidR="00420819" w:rsidRPr="00420819" w:rsidRDefault="00420819" w:rsidP="004208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C00000"/>
          <w:sz w:val="24"/>
          <w:szCs w:val="24"/>
          <w:lang w:eastAsia="ru-RU"/>
        </w:rPr>
      </w:pPr>
    </w:p>
    <w:p w14:paraId="6E8ABDEE" w14:textId="77777777" w:rsidR="002A4468" w:rsidRPr="00B93317" w:rsidRDefault="002A4468"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color w:val="0F243E" w:themeColor="text2" w:themeShade="80"/>
          <w:sz w:val="24"/>
          <w:szCs w:val="24"/>
        </w:rPr>
      </w:pPr>
      <w:r w:rsidRPr="009C2F6E">
        <w:rPr>
          <w:rFonts w:ascii="Times New Roman" w:hAnsi="Times New Roman" w:cs="Times New Roman"/>
          <w:color w:val="0F243E" w:themeColor="text2" w:themeShade="80"/>
          <w:sz w:val="24"/>
          <w:szCs w:val="24"/>
        </w:rPr>
        <w:t xml:space="preserve">         </w:t>
      </w:r>
      <w:r w:rsidRPr="00CF217E">
        <w:rPr>
          <w:rFonts w:ascii="Times New Roman" w:hAnsi="Times New Roman" w:cs="Times New Roman"/>
          <w:sz w:val="24"/>
          <w:szCs w:val="24"/>
        </w:rPr>
        <w:t>ГИС «Zulu» поддерживает линейно-узловую топологию, что позволяет вместе с прочими пространственными данными (улицы, дома, реки, районы, озера и проч.) моделировать и инженерные сети. Система позволяет создавать классифицируемые объекты, имеющие несколько режимов (состояний), каждое из которых (состояний) имеет свой</w:t>
      </w:r>
      <w:r w:rsidR="00EE731C" w:rsidRPr="00CF217E">
        <w:rPr>
          <w:rFonts w:ascii="Times New Roman" w:hAnsi="Times New Roman" w:cs="Times New Roman"/>
          <w:sz w:val="24"/>
          <w:szCs w:val="24"/>
        </w:rPr>
        <w:t xml:space="preserve"> стиль отображения</w:t>
      </w:r>
      <w:r w:rsidRPr="00CF217E">
        <w:rPr>
          <w:rFonts w:ascii="Times New Roman" w:hAnsi="Times New Roman" w:cs="Times New Roman"/>
          <w:sz w:val="24"/>
          <w:szCs w:val="24"/>
        </w:rPr>
        <w:t>. Ввод сетей производится с автоматическим кодированием топологии. Нарисованная на экране сеть сразу становится готовой для топологического анализа. Это исключает длительный этап занесения информации о связях между объектами.</w:t>
      </w:r>
    </w:p>
    <w:p w14:paraId="5BA53E15" w14:textId="77777777" w:rsidR="009C2F6E" w:rsidRPr="007479D7" w:rsidRDefault="00F76DEA"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000000" w:themeColor="text1"/>
          <w:sz w:val="24"/>
          <w:szCs w:val="24"/>
          <w:lang w:eastAsia="ru-RU"/>
        </w:rPr>
      </w:pPr>
      <w:r w:rsidRPr="00F76DEA">
        <w:rPr>
          <w:rFonts w:ascii="Times New Roman" w:eastAsia="Times New Roman" w:hAnsi="Times New Roman" w:cs="Times New Roman"/>
          <w:b/>
          <w:noProof/>
          <w:color w:val="000000" w:themeColor="text1"/>
          <w:sz w:val="24"/>
          <w:szCs w:val="24"/>
          <w:lang w:eastAsia="ru-RU"/>
        </w:rPr>
        <w:lastRenderedPageBreak/>
        <w:drawing>
          <wp:inline distT="0" distB="0" distL="0" distR="0" wp14:anchorId="6D622094" wp14:editId="6888AE7F">
            <wp:extent cx="5494351" cy="325888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502876" cy="3263945"/>
                    </a:xfrm>
                    <a:prstGeom prst="rect">
                      <a:avLst/>
                    </a:prstGeom>
                  </pic:spPr>
                </pic:pic>
              </a:graphicData>
            </a:graphic>
          </wp:inline>
        </w:drawing>
      </w:r>
    </w:p>
    <w:p w14:paraId="6D4B97BF" w14:textId="77777777" w:rsidR="007479D7" w:rsidRDefault="007479D7" w:rsidP="005A0A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F243E" w:themeColor="text2" w:themeShade="80"/>
          <w:sz w:val="24"/>
          <w:szCs w:val="24"/>
          <w:lang w:eastAsia="ru-RU"/>
        </w:rPr>
      </w:pPr>
    </w:p>
    <w:p w14:paraId="08097EB7" w14:textId="77777777" w:rsidR="00420819" w:rsidRPr="00773451" w:rsidRDefault="00420819" w:rsidP="004208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i/>
          <w:color w:val="7030A0"/>
          <w:sz w:val="24"/>
          <w:szCs w:val="24"/>
          <w:lang w:eastAsia="ru-RU"/>
        </w:rPr>
      </w:pPr>
      <w:r w:rsidRPr="00420819">
        <w:rPr>
          <w:rFonts w:ascii="Times New Roman" w:eastAsia="Times New Roman" w:hAnsi="Times New Roman" w:cs="Times New Roman"/>
          <w:b/>
          <w:i/>
          <w:sz w:val="24"/>
          <w:szCs w:val="24"/>
          <w:lang w:eastAsia="ru-RU"/>
        </w:rPr>
        <w:t>Рисунок.</w:t>
      </w:r>
      <w:r w:rsidRPr="00420819">
        <w:rPr>
          <w:rFonts w:ascii="Times New Roman" w:eastAsia="Times New Roman" w:hAnsi="Times New Roman" w:cs="Times New Roman"/>
          <w:i/>
          <w:sz w:val="24"/>
          <w:szCs w:val="24"/>
          <w:lang w:eastAsia="ru-RU"/>
        </w:rPr>
        <w:t xml:space="preserve"> Стили отображения состояний классифицируемых объектов</w:t>
      </w:r>
    </w:p>
    <w:p w14:paraId="6F4EDD90" w14:textId="77777777" w:rsidR="0097214C" w:rsidRDefault="00F76DEA"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0F243E" w:themeColor="text2" w:themeShade="80"/>
          <w:sz w:val="24"/>
          <w:szCs w:val="24"/>
          <w:lang w:eastAsia="ru-RU"/>
        </w:rPr>
      </w:pPr>
      <w:r w:rsidRPr="00F76DEA">
        <w:rPr>
          <w:rFonts w:ascii="Times New Roman" w:eastAsia="Times New Roman" w:hAnsi="Times New Roman" w:cs="Times New Roman"/>
          <w:noProof/>
          <w:color w:val="0F243E" w:themeColor="text2" w:themeShade="80"/>
          <w:sz w:val="24"/>
          <w:szCs w:val="24"/>
          <w:lang w:eastAsia="ru-RU"/>
        </w:rPr>
        <w:drawing>
          <wp:inline distT="0" distB="0" distL="0" distR="0" wp14:anchorId="5E9B2B28" wp14:editId="01D38264">
            <wp:extent cx="5534108" cy="508759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37891" cy="5091070"/>
                    </a:xfrm>
                    <a:prstGeom prst="rect">
                      <a:avLst/>
                    </a:prstGeom>
                  </pic:spPr>
                </pic:pic>
              </a:graphicData>
            </a:graphic>
          </wp:inline>
        </w:drawing>
      </w:r>
    </w:p>
    <w:p w14:paraId="3F96C829" w14:textId="77777777" w:rsidR="0009578C" w:rsidRPr="003A50DD" w:rsidRDefault="00420819" w:rsidP="00F7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r w:rsidRPr="00773451">
        <w:rPr>
          <w:rFonts w:ascii="Times New Roman" w:eastAsia="Times New Roman" w:hAnsi="Times New Roman" w:cs="Times New Roman"/>
          <w:b/>
          <w:i/>
          <w:sz w:val="24"/>
          <w:szCs w:val="24"/>
          <w:lang w:eastAsia="ru-RU"/>
        </w:rPr>
        <w:t xml:space="preserve">Рисунок. </w:t>
      </w:r>
      <w:r w:rsidRPr="00773451">
        <w:rPr>
          <w:rFonts w:ascii="Times New Roman" w:eastAsia="Times New Roman" w:hAnsi="Times New Roman" w:cs="Times New Roman"/>
          <w:i/>
          <w:sz w:val="24"/>
          <w:szCs w:val="24"/>
          <w:lang w:eastAsia="ru-RU"/>
        </w:rPr>
        <w:t>Схема тепловых сетей</w:t>
      </w:r>
      <w:r w:rsidR="00323BA3">
        <w:rPr>
          <w:rFonts w:ascii="Times New Roman" w:eastAsia="Times New Roman" w:hAnsi="Times New Roman" w:cs="Times New Roman"/>
          <w:i/>
          <w:sz w:val="24"/>
          <w:szCs w:val="24"/>
          <w:lang w:eastAsia="ru-RU"/>
        </w:rPr>
        <w:t xml:space="preserve"> от котельной</w:t>
      </w:r>
      <w:r w:rsidR="00F76DEA">
        <w:rPr>
          <w:rFonts w:ascii="Times New Roman" w:eastAsia="Times New Roman" w:hAnsi="Times New Roman" w:cs="Times New Roman"/>
          <w:i/>
          <w:sz w:val="24"/>
          <w:szCs w:val="24"/>
          <w:lang w:eastAsia="ru-RU"/>
        </w:rPr>
        <w:t xml:space="preserve"> «Набережная»</w:t>
      </w:r>
      <w:r w:rsidR="00323BA3">
        <w:rPr>
          <w:rFonts w:ascii="Times New Roman" w:eastAsia="Times New Roman" w:hAnsi="Times New Roman" w:cs="Times New Roman"/>
          <w:i/>
          <w:sz w:val="24"/>
          <w:szCs w:val="24"/>
          <w:lang w:eastAsia="ru-RU"/>
        </w:rPr>
        <w:t xml:space="preserve"> </w:t>
      </w:r>
      <w:r w:rsidR="00723F71">
        <w:rPr>
          <w:rFonts w:ascii="Times New Roman" w:eastAsia="Times New Roman" w:hAnsi="Times New Roman" w:cs="Times New Roman"/>
          <w:i/>
          <w:sz w:val="24"/>
          <w:szCs w:val="24"/>
          <w:lang w:eastAsia="ru-RU"/>
        </w:rPr>
        <w:t>с</w:t>
      </w:r>
      <w:r w:rsidR="003A50DD">
        <w:rPr>
          <w:rFonts w:ascii="Times New Roman" w:eastAsia="Times New Roman" w:hAnsi="Times New Roman" w:cs="Times New Roman"/>
          <w:i/>
          <w:sz w:val="24"/>
          <w:szCs w:val="24"/>
          <w:lang w:eastAsia="ru-RU"/>
        </w:rPr>
        <w:t xml:space="preserve">. </w:t>
      </w:r>
      <w:r w:rsidR="00F76DEA">
        <w:rPr>
          <w:rFonts w:ascii="Times New Roman" w:eastAsia="Times New Roman" w:hAnsi="Times New Roman" w:cs="Times New Roman"/>
          <w:i/>
          <w:sz w:val="24"/>
          <w:szCs w:val="24"/>
          <w:lang w:eastAsia="ru-RU"/>
        </w:rPr>
        <w:t>Варна</w:t>
      </w:r>
    </w:p>
    <w:p w14:paraId="1689A7A3" w14:textId="77777777" w:rsidR="005A0A35" w:rsidRPr="005A0A35" w:rsidRDefault="005A0A35" w:rsidP="004208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i/>
          <w:sz w:val="24"/>
          <w:szCs w:val="24"/>
          <w:lang w:eastAsia="ru-RU"/>
        </w:rPr>
      </w:pPr>
    </w:p>
    <w:p w14:paraId="39F0CA6B" w14:textId="77777777" w:rsidR="002A4468" w:rsidRDefault="002A4468" w:rsidP="005722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lastRenderedPageBreak/>
        <w:t xml:space="preserve">          Для Актуализации схемы теплоснабжения </w:t>
      </w:r>
      <w:r w:rsidR="0087723B">
        <w:rPr>
          <w:rFonts w:ascii="Times New Roman" w:hAnsi="Times New Roman" w:cs="Times New Roman"/>
          <w:color w:val="0F243E" w:themeColor="text2" w:themeShade="80"/>
          <w:sz w:val="24"/>
          <w:szCs w:val="24"/>
        </w:rPr>
        <w:t>Варненского</w:t>
      </w:r>
      <w:r w:rsidR="00327D01" w:rsidRPr="00327D01">
        <w:rPr>
          <w:rFonts w:ascii="Times New Roman" w:hAnsi="Times New Roman" w:cs="Times New Roman"/>
          <w:color w:val="0F243E" w:themeColor="text2" w:themeShade="80"/>
          <w:sz w:val="24"/>
          <w:szCs w:val="24"/>
        </w:rPr>
        <w:t xml:space="preserve"> </w:t>
      </w:r>
      <w:r w:rsidR="000D5FFA">
        <w:rPr>
          <w:rFonts w:ascii="Times New Roman" w:hAnsi="Times New Roman" w:cs="Times New Roman"/>
          <w:color w:val="0F243E" w:themeColor="text2" w:themeShade="80"/>
          <w:sz w:val="24"/>
          <w:szCs w:val="24"/>
        </w:rPr>
        <w:t>муниципального округа,</w:t>
      </w:r>
      <w:r>
        <w:rPr>
          <w:rFonts w:ascii="Times New Roman" w:hAnsi="Times New Roman" w:cs="Times New Roman"/>
          <w:color w:val="0F243E" w:themeColor="text2" w:themeShade="80"/>
          <w:sz w:val="24"/>
          <w:szCs w:val="24"/>
        </w:rPr>
        <w:t xml:space="preserve"> характеристики тепловых сетей (диаметры, протяженности) были обследованы натурно.</w:t>
      </w:r>
    </w:p>
    <w:p w14:paraId="6592392B" w14:textId="77777777" w:rsidR="009C67D9" w:rsidRDefault="009C67D9" w:rsidP="00EA7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F243E" w:themeColor="text2" w:themeShade="80"/>
          <w:sz w:val="24"/>
          <w:szCs w:val="24"/>
        </w:rPr>
      </w:pPr>
    </w:p>
    <w:p w14:paraId="35A81FB5" w14:textId="77777777" w:rsidR="002A4468" w:rsidRDefault="002A4468"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C00000"/>
          <w:sz w:val="24"/>
          <w:szCs w:val="24"/>
          <w:lang w:eastAsia="ru-RU"/>
        </w:rPr>
      </w:pPr>
      <w:r>
        <w:rPr>
          <w:rFonts w:ascii="Times New Roman" w:eastAsia="Times New Roman" w:hAnsi="Times New Roman" w:cs="Times New Roman"/>
          <w:b/>
          <w:color w:val="000000" w:themeColor="text1"/>
          <w:sz w:val="24"/>
          <w:szCs w:val="24"/>
          <w:lang w:eastAsia="ru-RU"/>
        </w:rPr>
        <w:t xml:space="preserve">        </w:t>
      </w:r>
      <w:r w:rsidR="009C2F6E" w:rsidRPr="00420819">
        <w:rPr>
          <w:rFonts w:ascii="Times New Roman" w:eastAsia="Times New Roman" w:hAnsi="Times New Roman" w:cs="Times New Roman"/>
          <w:b/>
          <w:color w:val="C00000"/>
          <w:sz w:val="24"/>
          <w:szCs w:val="24"/>
          <w:lang w:eastAsia="ru-RU"/>
        </w:rPr>
        <w:tab/>
      </w:r>
      <w:r w:rsidRPr="00420819">
        <w:rPr>
          <w:rFonts w:ascii="Times New Roman" w:eastAsia="Times New Roman" w:hAnsi="Times New Roman" w:cs="Times New Roman"/>
          <w:b/>
          <w:color w:val="C00000"/>
          <w:sz w:val="24"/>
          <w:szCs w:val="24"/>
          <w:lang w:eastAsia="ru-RU"/>
        </w:rPr>
        <w:t>3.2. Паспортизация объектов системы теплоснабжения.</w:t>
      </w:r>
    </w:p>
    <w:p w14:paraId="0DD52A9D" w14:textId="77777777" w:rsidR="00420819" w:rsidRPr="00420819" w:rsidRDefault="00420819"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C00000"/>
          <w:sz w:val="10"/>
          <w:szCs w:val="10"/>
          <w:lang w:eastAsia="ru-RU"/>
        </w:rPr>
      </w:pPr>
    </w:p>
    <w:p w14:paraId="45D083EE" w14:textId="6FABF875" w:rsidR="002A4468" w:rsidRDefault="002A4468" w:rsidP="00CF21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color w:val="0F243E" w:themeColor="text2" w:themeShade="80"/>
          <w:sz w:val="24"/>
          <w:szCs w:val="24"/>
        </w:rPr>
      </w:pPr>
      <w:r w:rsidRPr="009C2F6E">
        <w:rPr>
          <w:rFonts w:ascii="Times New Roman" w:hAnsi="Times New Roman" w:cs="Times New Roman"/>
          <w:color w:val="0F243E" w:themeColor="text2" w:themeShade="80"/>
          <w:sz w:val="24"/>
          <w:szCs w:val="24"/>
        </w:rPr>
        <w:t xml:space="preserve">        </w:t>
      </w:r>
      <w:r w:rsidR="00C244E9">
        <w:rPr>
          <w:rFonts w:ascii="Times New Roman" w:hAnsi="Times New Roman" w:cs="Times New Roman"/>
          <w:color w:val="0F243E" w:themeColor="text2" w:themeShade="80"/>
          <w:sz w:val="24"/>
          <w:szCs w:val="24"/>
        </w:rPr>
        <w:tab/>
      </w:r>
      <w:r w:rsidRPr="00CF217E">
        <w:rPr>
          <w:rFonts w:ascii="Times New Roman" w:hAnsi="Times New Roman" w:cs="Times New Roman"/>
          <w:sz w:val="24"/>
          <w:szCs w:val="24"/>
        </w:rPr>
        <w:t>В «</w:t>
      </w:r>
      <w:r w:rsidR="00CF217E" w:rsidRPr="00CF217E">
        <w:rPr>
          <w:rFonts w:ascii="Times New Roman" w:hAnsi="Times New Roman" w:cs="Times New Roman"/>
          <w:sz w:val="24"/>
          <w:szCs w:val="24"/>
        </w:rPr>
        <w:t>Zulu Thermo</w:t>
      </w:r>
      <w:r w:rsidRPr="00CF217E">
        <w:rPr>
          <w:rFonts w:ascii="Times New Roman" w:hAnsi="Times New Roman" w:cs="Times New Roman"/>
          <w:sz w:val="24"/>
          <w:szCs w:val="24"/>
        </w:rPr>
        <w:t>» есть функция паспортизации каждого объекта системы теплоснабжения. Тепловая сеть включает в себя следующие основные объекты: источник</w:t>
      </w:r>
      <w:r w:rsidR="00C244E9" w:rsidRPr="00CF217E">
        <w:rPr>
          <w:rFonts w:ascii="Times New Roman" w:hAnsi="Times New Roman" w:cs="Times New Roman"/>
          <w:sz w:val="24"/>
          <w:szCs w:val="24"/>
        </w:rPr>
        <w:t xml:space="preserve"> тепловой энергии</w:t>
      </w:r>
      <w:r w:rsidRPr="00CF217E">
        <w:rPr>
          <w:rFonts w:ascii="Times New Roman" w:hAnsi="Times New Roman" w:cs="Times New Roman"/>
          <w:sz w:val="24"/>
          <w:szCs w:val="24"/>
        </w:rPr>
        <w:t xml:space="preserve">, участок, потребитель и узлы: центральный тепловой пункт (ЦТП), насосную станцию, </w:t>
      </w:r>
      <w:proofErr w:type="spellStart"/>
      <w:r w:rsidRPr="00CF217E">
        <w:rPr>
          <w:rFonts w:ascii="Times New Roman" w:hAnsi="Times New Roman" w:cs="Times New Roman"/>
          <w:sz w:val="24"/>
          <w:szCs w:val="24"/>
        </w:rPr>
        <w:t>запорно</w:t>
      </w:r>
      <w:proofErr w:type="spellEnd"/>
      <w:r w:rsidR="00C244E9" w:rsidRPr="00CF217E">
        <w:rPr>
          <w:rFonts w:ascii="Times New Roman" w:hAnsi="Times New Roman" w:cs="Times New Roman"/>
          <w:sz w:val="24"/>
          <w:szCs w:val="24"/>
        </w:rPr>
        <w:t xml:space="preserve"> - </w:t>
      </w:r>
      <w:r w:rsidRPr="00CF217E">
        <w:rPr>
          <w:rFonts w:ascii="Times New Roman" w:hAnsi="Times New Roman" w:cs="Times New Roman"/>
          <w:sz w:val="24"/>
          <w:szCs w:val="24"/>
        </w:rPr>
        <w:t>регулирующую арматуру, и другие элементы.</w:t>
      </w:r>
    </w:p>
    <w:p w14:paraId="6B621275" w14:textId="77777777" w:rsidR="00420819" w:rsidRPr="00420819" w:rsidRDefault="00420819"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F243E" w:themeColor="text2" w:themeShade="80"/>
          <w:sz w:val="10"/>
          <w:szCs w:val="10"/>
        </w:rPr>
      </w:pPr>
    </w:p>
    <w:p w14:paraId="2C6AF9E8" w14:textId="77777777" w:rsidR="0097214C" w:rsidRPr="009C2F6E" w:rsidRDefault="0097214C"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C00000"/>
          <w:sz w:val="8"/>
          <w:szCs w:val="8"/>
        </w:rPr>
      </w:pPr>
    </w:p>
    <w:p w14:paraId="1F02063C" w14:textId="77777777" w:rsidR="002A4468" w:rsidRPr="00420819" w:rsidRDefault="002A4468"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b/>
          <w:color w:val="FF0000"/>
          <w:sz w:val="24"/>
          <w:szCs w:val="24"/>
        </w:rPr>
      </w:pPr>
      <w:r w:rsidRPr="009C2F6E">
        <w:rPr>
          <w:rFonts w:ascii="Times New Roman" w:hAnsi="Times New Roman" w:cs="Times New Roman"/>
          <w:color w:val="C00000"/>
          <w:sz w:val="24"/>
          <w:szCs w:val="24"/>
        </w:rPr>
        <w:t xml:space="preserve">       </w:t>
      </w:r>
      <w:r w:rsidR="00C244E9">
        <w:rPr>
          <w:rFonts w:ascii="Times New Roman" w:hAnsi="Times New Roman" w:cs="Times New Roman"/>
          <w:color w:val="C00000"/>
          <w:sz w:val="24"/>
          <w:szCs w:val="24"/>
        </w:rPr>
        <w:tab/>
      </w:r>
      <w:r w:rsidRPr="00420819">
        <w:rPr>
          <w:rFonts w:ascii="Times New Roman" w:hAnsi="Times New Roman" w:cs="Times New Roman"/>
          <w:b/>
          <w:color w:val="FF0000"/>
          <w:sz w:val="24"/>
          <w:szCs w:val="24"/>
        </w:rPr>
        <w:t>Паспортизация источника тепловой энергии.</w:t>
      </w:r>
    </w:p>
    <w:p w14:paraId="2BB5F42E" w14:textId="77777777" w:rsidR="002A4468" w:rsidRDefault="002A4468"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color w:val="0F243E" w:themeColor="text2" w:themeShade="80"/>
          <w:sz w:val="24"/>
          <w:szCs w:val="24"/>
        </w:rPr>
      </w:pPr>
      <w:r w:rsidRPr="009C2F6E">
        <w:rPr>
          <w:rFonts w:ascii="Times New Roman" w:hAnsi="Times New Roman" w:cs="Times New Roman"/>
          <w:color w:val="0F243E" w:themeColor="text2" w:themeShade="80"/>
          <w:sz w:val="24"/>
          <w:szCs w:val="24"/>
        </w:rPr>
        <w:t xml:space="preserve">      </w:t>
      </w:r>
      <w:r w:rsidR="00C244E9">
        <w:rPr>
          <w:rFonts w:ascii="Times New Roman" w:hAnsi="Times New Roman" w:cs="Times New Roman"/>
          <w:color w:val="0F243E" w:themeColor="text2" w:themeShade="80"/>
          <w:sz w:val="24"/>
          <w:szCs w:val="24"/>
        </w:rPr>
        <w:tab/>
      </w:r>
      <w:r w:rsidRPr="00CF217E">
        <w:rPr>
          <w:rFonts w:ascii="Times New Roman" w:hAnsi="Times New Roman" w:cs="Times New Roman"/>
          <w:sz w:val="24"/>
          <w:szCs w:val="24"/>
        </w:rPr>
        <w:t xml:space="preserve"> В паспорте источника тепловой энергии отображается следующая информация: наименование источника</w:t>
      </w:r>
      <w:r w:rsidR="00C244E9" w:rsidRPr="00CF217E">
        <w:rPr>
          <w:rFonts w:ascii="Times New Roman" w:hAnsi="Times New Roman" w:cs="Times New Roman"/>
          <w:sz w:val="24"/>
          <w:szCs w:val="24"/>
        </w:rPr>
        <w:t xml:space="preserve"> </w:t>
      </w:r>
      <w:bookmarkStart w:id="0" w:name="OLE_LINK65"/>
      <w:bookmarkStart w:id="1" w:name="OLE_LINK66"/>
      <w:bookmarkStart w:id="2" w:name="OLE_LINK67"/>
      <w:bookmarkStart w:id="3" w:name="OLE_LINK68"/>
      <w:bookmarkStart w:id="4" w:name="OLE_LINK69"/>
      <w:r w:rsidR="00C244E9" w:rsidRPr="00CF217E">
        <w:rPr>
          <w:rFonts w:ascii="Times New Roman" w:hAnsi="Times New Roman" w:cs="Times New Roman"/>
          <w:sz w:val="24"/>
          <w:szCs w:val="24"/>
        </w:rPr>
        <w:t>тепловой энергии</w:t>
      </w:r>
      <w:bookmarkEnd w:id="0"/>
      <w:bookmarkEnd w:id="1"/>
      <w:bookmarkEnd w:id="2"/>
      <w:bookmarkEnd w:id="3"/>
      <w:bookmarkEnd w:id="4"/>
      <w:r w:rsidRPr="00CF217E">
        <w:rPr>
          <w:rFonts w:ascii="Times New Roman" w:hAnsi="Times New Roman" w:cs="Times New Roman"/>
          <w:sz w:val="24"/>
          <w:szCs w:val="24"/>
        </w:rPr>
        <w:t>, номер источника</w:t>
      </w:r>
      <w:r w:rsidR="00C244E9" w:rsidRPr="00CF217E">
        <w:rPr>
          <w:rFonts w:ascii="Times New Roman" w:hAnsi="Times New Roman" w:cs="Times New Roman"/>
          <w:sz w:val="24"/>
          <w:szCs w:val="24"/>
        </w:rPr>
        <w:t xml:space="preserve"> тепловой энергии</w:t>
      </w:r>
      <w:r w:rsidRPr="00CF217E">
        <w:rPr>
          <w:rFonts w:ascii="Times New Roman" w:hAnsi="Times New Roman" w:cs="Times New Roman"/>
          <w:sz w:val="24"/>
          <w:szCs w:val="24"/>
        </w:rPr>
        <w:t>, геодезическая отметка</w:t>
      </w:r>
      <w:r w:rsidR="00C244E9" w:rsidRPr="00CF217E">
        <w:rPr>
          <w:rFonts w:ascii="Times New Roman" w:hAnsi="Times New Roman" w:cs="Times New Roman"/>
          <w:sz w:val="24"/>
          <w:szCs w:val="24"/>
        </w:rPr>
        <w:t xml:space="preserve"> его</w:t>
      </w:r>
      <w:r w:rsidRPr="00CF217E">
        <w:rPr>
          <w:rFonts w:ascii="Times New Roman" w:hAnsi="Times New Roman" w:cs="Times New Roman"/>
          <w:sz w:val="24"/>
          <w:szCs w:val="24"/>
        </w:rPr>
        <w:t>, режим работы источника</w:t>
      </w:r>
      <w:r w:rsidR="00C244E9" w:rsidRPr="00CF217E">
        <w:rPr>
          <w:rFonts w:ascii="Times New Roman" w:hAnsi="Times New Roman" w:cs="Times New Roman"/>
          <w:sz w:val="24"/>
          <w:szCs w:val="24"/>
        </w:rPr>
        <w:t xml:space="preserve"> тепловой энергии</w:t>
      </w:r>
      <w:r w:rsidRPr="00CF217E">
        <w:rPr>
          <w:rFonts w:ascii="Times New Roman" w:hAnsi="Times New Roman" w:cs="Times New Roman"/>
          <w:sz w:val="24"/>
          <w:szCs w:val="24"/>
        </w:rPr>
        <w:t>, напор в подающей линии, напор в обратной линии</w:t>
      </w:r>
      <w:r w:rsidR="00C244E9" w:rsidRPr="00CF217E">
        <w:rPr>
          <w:rFonts w:ascii="Times New Roman" w:hAnsi="Times New Roman" w:cs="Times New Roman"/>
          <w:sz w:val="24"/>
          <w:szCs w:val="24"/>
        </w:rPr>
        <w:t xml:space="preserve"> источника тепловой энергии</w:t>
      </w:r>
      <w:r w:rsidRPr="00CF217E">
        <w:rPr>
          <w:rFonts w:ascii="Times New Roman" w:hAnsi="Times New Roman" w:cs="Times New Roman"/>
          <w:sz w:val="24"/>
          <w:szCs w:val="24"/>
        </w:rPr>
        <w:t>, потери тепловой энергии в подающем и обратном трубопроводе и т.д. Графическое изображение паспорта источника тепловой</w:t>
      </w:r>
      <w:r w:rsidR="00C244E9" w:rsidRPr="00CF217E">
        <w:rPr>
          <w:rFonts w:ascii="Times New Roman" w:hAnsi="Times New Roman" w:cs="Times New Roman"/>
          <w:sz w:val="24"/>
          <w:szCs w:val="24"/>
        </w:rPr>
        <w:t xml:space="preserve"> энергии приведено на рисунке</w:t>
      </w:r>
    </w:p>
    <w:p w14:paraId="7E654E04" w14:textId="77777777" w:rsidR="002A4468" w:rsidRPr="00F21788" w:rsidRDefault="00D031A9"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olor w:val="000000" w:themeColor="text1"/>
          <w:sz w:val="24"/>
          <w:szCs w:val="24"/>
          <w:lang w:eastAsia="ru-RU"/>
        </w:rPr>
      </w:pPr>
      <w:r w:rsidRPr="00D031A9">
        <w:rPr>
          <w:rFonts w:ascii="Times New Roman" w:eastAsia="Times New Roman" w:hAnsi="Times New Roman" w:cs="Times New Roman"/>
          <w:b/>
          <w:noProof/>
          <w:color w:val="000000" w:themeColor="text1"/>
          <w:sz w:val="24"/>
          <w:szCs w:val="24"/>
          <w:lang w:eastAsia="ru-RU"/>
        </w:rPr>
        <w:drawing>
          <wp:inline distT="0" distB="0" distL="0" distR="0" wp14:anchorId="2A3DD62D" wp14:editId="214E3765">
            <wp:extent cx="5876014" cy="3668491"/>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876986" cy="3669098"/>
                    </a:xfrm>
                    <a:prstGeom prst="rect">
                      <a:avLst/>
                    </a:prstGeom>
                  </pic:spPr>
                </pic:pic>
              </a:graphicData>
            </a:graphic>
          </wp:inline>
        </w:drawing>
      </w:r>
    </w:p>
    <w:p w14:paraId="0F6EF055" w14:textId="77777777" w:rsidR="00420819" w:rsidRPr="00420819" w:rsidRDefault="00420819" w:rsidP="00D03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i/>
          <w:sz w:val="24"/>
          <w:szCs w:val="24"/>
        </w:rPr>
      </w:pPr>
      <w:r w:rsidRPr="00420819">
        <w:rPr>
          <w:rFonts w:ascii="Times New Roman" w:eastAsia="Times New Roman" w:hAnsi="Times New Roman" w:cs="Times New Roman"/>
          <w:b/>
          <w:i/>
          <w:sz w:val="24"/>
          <w:szCs w:val="24"/>
          <w:lang w:eastAsia="ru-RU"/>
        </w:rPr>
        <w:t xml:space="preserve">Рисунок. </w:t>
      </w:r>
      <w:r w:rsidRPr="00420819">
        <w:rPr>
          <w:rFonts w:ascii="Times New Roman" w:eastAsia="Times New Roman" w:hAnsi="Times New Roman" w:cs="Times New Roman"/>
          <w:i/>
          <w:sz w:val="24"/>
          <w:szCs w:val="24"/>
          <w:lang w:eastAsia="ru-RU"/>
        </w:rPr>
        <w:t>Паспортизация источника тепловой энергии</w:t>
      </w:r>
    </w:p>
    <w:p w14:paraId="2E06B08A" w14:textId="77777777" w:rsidR="00420819" w:rsidRDefault="00420819" w:rsidP="00E03A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color w:val="C00000"/>
          <w:sz w:val="24"/>
          <w:szCs w:val="24"/>
        </w:rPr>
      </w:pPr>
    </w:p>
    <w:p w14:paraId="51AF78CC" w14:textId="77777777" w:rsidR="000D5FFA" w:rsidRDefault="000D5FFA" w:rsidP="00E03A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rPr>
          <w:rFonts w:ascii="Times New Roman" w:hAnsi="Times New Roman" w:cs="Times New Roman"/>
          <w:b/>
          <w:color w:val="FF0000"/>
          <w:sz w:val="24"/>
          <w:szCs w:val="24"/>
        </w:rPr>
      </w:pPr>
    </w:p>
    <w:p w14:paraId="53B9FBB5" w14:textId="77777777" w:rsidR="002A4468" w:rsidRPr="00420819" w:rsidRDefault="002A4468" w:rsidP="00E03A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rPr>
          <w:rFonts w:ascii="Times New Roman" w:hAnsi="Times New Roman" w:cs="Times New Roman"/>
          <w:b/>
          <w:color w:val="FF0000"/>
          <w:sz w:val="24"/>
          <w:szCs w:val="24"/>
        </w:rPr>
      </w:pPr>
      <w:r w:rsidRPr="00420819">
        <w:rPr>
          <w:rFonts w:ascii="Times New Roman" w:hAnsi="Times New Roman" w:cs="Times New Roman"/>
          <w:b/>
          <w:color w:val="FF0000"/>
          <w:sz w:val="24"/>
          <w:szCs w:val="24"/>
        </w:rPr>
        <w:t xml:space="preserve">Паспортизация участка тепловой сети. </w:t>
      </w:r>
    </w:p>
    <w:p w14:paraId="20FA212D" w14:textId="77777777" w:rsidR="00420819" w:rsidRPr="00420819" w:rsidRDefault="00420819" w:rsidP="00E03A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rPr>
          <w:rFonts w:ascii="Times New Roman" w:hAnsi="Times New Roman" w:cs="Times New Roman"/>
          <w:b/>
          <w:sz w:val="10"/>
          <w:szCs w:val="10"/>
        </w:rPr>
      </w:pPr>
    </w:p>
    <w:p w14:paraId="36D78DB2" w14:textId="77777777" w:rsidR="002A4468" w:rsidRPr="00CF217E" w:rsidRDefault="002A4468" w:rsidP="00E517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4E9">
        <w:rPr>
          <w:rFonts w:ascii="Times New Roman" w:hAnsi="Times New Roman" w:cs="Times New Roman"/>
          <w:sz w:val="24"/>
          <w:szCs w:val="24"/>
        </w:rPr>
        <w:tab/>
      </w:r>
      <w:r w:rsidRPr="00CF217E">
        <w:rPr>
          <w:rFonts w:ascii="Times New Roman" w:hAnsi="Times New Roman" w:cs="Times New Roman"/>
          <w:sz w:val="24"/>
          <w:szCs w:val="24"/>
        </w:rPr>
        <w:t>В паспорте участка тепловой сети отражается следующая информация: начало и конец участка, внутренний диаметр, длина участка, способ прокладки, нормативные потери тепловой энергии в подающем и обратном трубопроводе и т.д. Графическое изображение паспорта участка тепло</w:t>
      </w:r>
      <w:r w:rsidR="00C244E9" w:rsidRPr="00CF217E">
        <w:rPr>
          <w:rFonts w:ascii="Times New Roman" w:hAnsi="Times New Roman" w:cs="Times New Roman"/>
          <w:sz w:val="24"/>
          <w:szCs w:val="24"/>
        </w:rPr>
        <w:t>вой сети приведено на рисунке.</w:t>
      </w:r>
    </w:p>
    <w:p w14:paraId="0663B10C" w14:textId="77777777" w:rsidR="00045FEC" w:rsidRDefault="002A4468"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4"/>
          <w:szCs w:val="24"/>
        </w:rPr>
      </w:pPr>
      <w:r w:rsidRPr="000C60A1">
        <w:rPr>
          <w:rFonts w:ascii="Times New Roman" w:hAnsi="Times New Roman" w:cs="Times New Roman"/>
          <w:b/>
          <w:sz w:val="24"/>
          <w:szCs w:val="24"/>
        </w:rPr>
        <w:t xml:space="preserve">           </w:t>
      </w:r>
    </w:p>
    <w:p w14:paraId="398BC27F" w14:textId="77777777" w:rsidR="00420819" w:rsidRDefault="00D031A9" w:rsidP="004208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color w:val="0F243E" w:themeColor="text2" w:themeShade="80"/>
          <w:sz w:val="24"/>
          <w:szCs w:val="24"/>
        </w:rPr>
      </w:pPr>
      <w:r w:rsidRPr="00D031A9">
        <w:rPr>
          <w:rFonts w:ascii="Times New Roman" w:hAnsi="Times New Roman" w:cs="Times New Roman"/>
          <w:noProof/>
          <w:color w:val="0F243E" w:themeColor="text2" w:themeShade="80"/>
          <w:sz w:val="24"/>
          <w:szCs w:val="24"/>
          <w:lang w:eastAsia="ru-RU"/>
        </w:rPr>
        <w:drawing>
          <wp:inline distT="0" distB="0" distL="0" distR="0" wp14:anchorId="50AFED44" wp14:editId="082E1FCD">
            <wp:extent cx="6152394" cy="6305384"/>
            <wp:effectExtent l="0" t="0" r="127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152515" cy="6305508"/>
                    </a:xfrm>
                    <a:prstGeom prst="rect">
                      <a:avLst/>
                    </a:prstGeom>
                  </pic:spPr>
                </pic:pic>
              </a:graphicData>
            </a:graphic>
          </wp:inline>
        </w:drawing>
      </w:r>
    </w:p>
    <w:p w14:paraId="41B15143" w14:textId="77777777" w:rsidR="00045FEC" w:rsidRDefault="00045FEC"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4"/>
          <w:szCs w:val="24"/>
        </w:rPr>
      </w:pPr>
    </w:p>
    <w:p w14:paraId="4A8749FC" w14:textId="77777777" w:rsidR="00420819" w:rsidRPr="00420819" w:rsidRDefault="00420819" w:rsidP="004208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hAnsi="Times New Roman" w:cs="Times New Roman"/>
          <w:i/>
          <w:sz w:val="24"/>
          <w:szCs w:val="24"/>
        </w:rPr>
      </w:pPr>
      <w:r w:rsidRPr="00420819">
        <w:rPr>
          <w:rFonts w:ascii="Times New Roman" w:eastAsia="Times New Roman" w:hAnsi="Times New Roman" w:cs="Times New Roman"/>
          <w:b/>
          <w:i/>
          <w:sz w:val="24"/>
          <w:szCs w:val="24"/>
          <w:lang w:eastAsia="ru-RU"/>
        </w:rPr>
        <w:t xml:space="preserve">Рисунок. </w:t>
      </w:r>
      <w:r w:rsidRPr="00420819">
        <w:rPr>
          <w:rFonts w:ascii="Times New Roman" w:eastAsia="Times New Roman" w:hAnsi="Times New Roman" w:cs="Times New Roman"/>
          <w:i/>
          <w:sz w:val="24"/>
          <w:szCs w:val="24"/>
          <w:lang w:eastAsia="ru-RU"/>
        </w:rPr>
        <w:t xml:space="preserve">Паспортизация </w:t>
      </w:r>
      <w:r>
        <w:rPr>
          <w:rFonts w:ascii="Times New Roman" w:eastAsia="Times New Roman" w:hAnsi="Times New Roman" w:cs="Times New Roman"/>
          <w:i/>
          <w:sz w:val="24"/>
          <w:szCs w:val="24"/>
          <w:lang w:eastAsia="ru-RU"/>
        </w:rPr>
        <w:t>участка тепловой сети</w:t>
      </w:r>
    </w:p>
    <w:p w14:paraId="432E2FCC" w14:textId="77777777" w:rsidR="00045FEC" w:rsidRDefault="00045FEC"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4"/>
          <w:szCs w:val="24"/>
        </w:rPr>
      </w:pPr>
    </w:p>
    <w:p w14:paraId="5DEC8A7C" w14:textId="77777777" w:rsidR="00C244E9" w:rsidRPr="00420819" w:rsidRDefault="00C244E9" w:rsidP="00E517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imes New Roman" w:hAnsi="Times New Roman" w:cs="Times New Roman"/>
          <w:b/>
          <w:color w:val="FF0000"/>
          <w:sz w:val="24"/>
          <w:szCs w:val="24"/>
        </w:rPr>
      </w:pPr>
      <w:r>
        <w:rPr>
          <w:rFonts w:ascii="Times New Roman" w:hAnsi="Times New Roman" w:cs="Times New Roman"/>
          <w:b/>
          <w:sz w:val="24"/>
          <w:szCs w:val="24"/>
        </w:rPr>
        <w:tab/>
      </w:r>
      <w:r w:rsidR="002A4468" w:rsidRPr="00420819">
        <w:rPr>
          <w:rFonts w:ascii="Times New Roman" w:hAnsi="Times New Roman" w:cs="Times New Roman"/>
          <w:b/>
          <w:color w:val="FF0000"/>
          <w:sz w:val="24"/>
          <w:szCs w:val="24"/>
        </w:rPr>
        <w:t>Паспортизация потребителя тепловой энергии.</w:t>
      </w:r>
    </w:p>
    <w:p w14:paraId="5689AE08" w14:textId="77777777" w:rsidR="002A4468" w:rsidRDefault="002A4468" w:rsidP="00CD40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color w:val="0F243E" w:themeColor="text2" w:themeShade="80"/>
          <w:sz w:val="24"/>
          <w:szCs w:val="24"/>
        </w:rPr>
      </w:pPr>
      <w:r w:rsidRPr="00C244E9">
        <w:rPr>
          <w:rFonts w:ascii="Times New Roman" w:hAnsi="Times New Roman" w:cs="Times New Roman"/>
          <w:b/>
          <w:color w:val="C00000"/>
          <w:sz w:val="24"/>
          <w:szCs w:val="24"/>
        </w:rPr>
        <w:t xml:space="preserve"> </w:t>
      </w:r>
      <w:r w:rsidRPr="00C244E9">
        <w:rPr>
          <w:rFonts w:ascii="Times New Roman" w:hAnsi="Times New Roman" w:cs="Times New Roman"/>
          <w:color w:val="0F243E" w:themeColor="text2" w:themeShade="80"/>
          <w:sz w:val="24"/>
          <w:szCs w:val="24"/>
        </w:rPr>
        <w:t xml:space="preserve">           </w:t>
      </w:r>
      <w:r w:rsidR="00E55539">
        <w:rPr>
          <w:rFonts w:ascii="Times New Roman" w:hAnsi="Times New Roman" w:cs="Times New Roman"/>
          <w:color w:val="0F243E" w:themeColor="text2" w:themeShade="80"/>
          <w:sz w:val="24"/>
          <w:szCs w:val="24"/>
        </w:rPr>
        <w:tab/>
      </w:r>
      <w:r w:rsidRPr="00CF217E">
        <w:rPr>
          <w:rFonts w:ascii="Times New Roman" w:hAnsi="Times New Roman" w:cs="Times New Roman"/>
          <w:sz w:val="24"/>
          <w:szCs w:val="24"/>
        </w:rPr>
        <w:t>В паспорте потребителя тепловой энергии отражается следующая информация: адрес узла ввода, наименование узла, номер источника, геодезическая отметка, схема подключения потребителя, нагрузки на систему теплоснабжения (отопление, ГВС, вентиляция) и т.д. Графическое изображение паспорта потребителя тепловой энергии приведено на рисунке</w:t>
      </w:r>
      <w:r w:rsidR="00323BA3" w:rsidRPr="00CF217E">
        <w:rPr>
          <w:rFonts w:ascii="Times New Roman" w:hAnsi="Times New Roman" w:cs="Times New Roman"/>
          <w:sz w:val="24"/>
          <w:szCs w:val="24"/>
        </w:rPr>
        <w:t>.</w:t>
      </w:r>
      <w:r w:rsidRPr="00CF217E">
        <w:rPr>
          <w:rFonts w:ascii="Times New Roman" w:hAnsi="Times New Roman" w:cs="Times New Roman"/>
          <w:sz w:val="24"/>
          <w:szCs w:val="24"/>
        </w:rPr>
        <w:t xml:space="preserve"> </w:t>
      </w:r>
    </w:p>
    <w:p w14:paraId="7AE653D3" w14:textId="77777777" w:rsidR="002A4468" w:rsidRDefault="00D031A9"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color w:val="0F243E" w:themeColor="text2" w:themeShade="80"/>
          <w:sz w:val="24"/>
          <w:szCs w:val="24"/>
        </w:rPr>
      </w:pPr>
      <w:r w:rsidRPr="00D031A9">
        <w:rPr>
          <w:rFonts w:ascii="Times New Roman" w:hAnsi="Times New Roman" w:cs="Times New Roman"/>
          <w:noProof/>
          <w:color w:val="0F243E" w:themeColor="text2" w:themeShade="80"/>
          <w:sz w:val="24"/>
          <w:szCs w:val="24"/>
          <w:lang w:eastAsia="ru-RU"/>
        </w:rPr>
        <w:drawing>
          <wp:inline distT="0" distB="0" distL="0" distR="0" wp14:anchorId="6C86A3A2" wp14:editId="0440657B">
            <wp:extent cx="6152515" cy="5812155"/>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152515" cy="5812155"/>
                    </a:xfrm>
                    <a:prstGeom prst="rect">
                      <a:avLst/>
                    </a:prstGeom>
                  </pic:spPr>
                </pic:pic>
              </a:graphicData>
            </a:graphic>
          </wp:inline>
        </w:drawing>
      </w:r>
    </w:p>
    <w:p w14:paraId="712ACD92" w14:textId="77777777" w:rsidR="006D6937" w:rsidRDefault="006D6937"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color w:val="0F243E" w:themeColor="text2" w:themeShade="80"/>
          <w:sz w:val="24"/>
          <w:szCs w:val="24"/>
        </w:rPr>
      </w:pPr>
    </w:p>
    <w:p w14:paraId="121D4710" w14:textId="77777777" w:rsidR="00420819" w:rsidRPr="00420819" w:rsidRDefault="00420819" w:rsidP="004208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i/>
          <w:sz w:val="24"/>
          <w:szCs w:val="24"/>
          <w:lang w:eastAsia="ru-RU"/>
        </w:rPr>
      </w:pPr>
      <w:r w:rsidRPr="00420819">
        <w:rPr>
          <w:rFonts w:ascii="Times New Roman" w:eastAsia="Times New Roman" w:hAnsi="Times New Roman" w:cs="Times New Roman"/>
          <w:b/>
          <w:i/>
          <w:sz w:val="24"/>
          <w:szCs w:val="24"/>
          <w:lang w:eastAsia="ru-RU"/>
        </w:rPr>
        <w:t xml:space="preserve">Рисунок. </w:t>
      </w:r>
      <w:r w:rsidRPr="00420819">
        <w:rPr>
          <w:rFonts w:ascii="Times New Roman" w:eastAsia="Times New Roman" w:hAnsi="Times New Roman" w:cs="Times New Roman"/>
          <w:i/>
          <w:sz w:val="24"/>
          <w:szCs w:val="24"/>
          <w:lang w:eastAsia="ru-RU"/>
        </w:rPr>
        <w:t>Паспортизация потребителя тепловой энергии</w:t>
      </w:r>
    </w:p>
    <w:p w14:paraId="083BEF62" w14:textId="77777777" w:rsidR="00E517B1" w:rsidRDefault="00E517B1"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4"/>
          <w:szCs w:val="24"/>
        </w:rPr>
      </w:pPr>
    </w:p>
    <w:p w14:paraId="7E5B2969" w14:textId="77777777" w:rsidR="00BB1765" w:rsidRDefault="00BB1765"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4"/>
          <w:szCs w:val="24"/>
        </w:rPr>
      </w:pPr>
    </w:p>
    <w:p w14:paraId="0A50A4CC" w14:textId="77777777" w:rsidR="000D5FFA" w:rsidRDefault="000D5FFA"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4"/>
          <w:szCs w:val="24"/>
        </w:rPr>
      </w:pPr>
    </w:p>
    <w:p w14:paraId="52CEDF21" w14:textId="77777777" w:rsidR="000D5FFA" w:rsidRDefault="000D5FFA" w:rsidP="00972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4"/>
          <w:szCs w:val="24"/>
        </w:rPr>
      </w:pPr>
    </w:p>
    <w:p w14:paraId="6552D798" w14:textId="77777777" w:rsidR="002A4468" w:rsidRPr="00CD40F8" w:rsidRDefault="002A4468" w:rsidP="00E517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imes New Roman" w:hAnsi="Times New Roman" w:cs="Times New Roman"/>
          <w:b/>
          <w:color w:val="FF0000"/>
          <w:sz w:val="24"/>
          <w:szCs w:val="24"/>
        </w:rPr>
      </w:pPr>
      <w:r w:rsidRPr="00E55539">
        <w:rPr>
          <w:rFonts w:ascii="Times New Roman" w:hAnsi="Times New Roman" w:cs="Times New Roman"/>
          <w:b/>
          <w:sz w:val="24"/>
          <w:szCs w:val="24"/>
        </w:rPr>
        <w:t xml:space="preserve">             </w:t>
      </w:r>
      <w:r w:rsidRPr="00CD40F8">
        <w:rPr>
          <w:rFonts w:ascii="Times New Roman" w:hAnsi="Times New Roman" w:cs="Times New Roman"/>
          <w:b/>
          <w:color w:val="FF0000"/>
          <w:sz w:val="24"/>
          <w:szCs w:val="24"/>
        </w:rPr>
        <w:t>Паспортизация узла тепловой сети.</w:t>
      </w:r>
    </w:p>
    <w:p w14:paraId="3625BD8F" w14:textId="77777777" w:rsidR="002A4468" w:rsidRPr="00CF217E" w:rsidRDefault="002A4468" w:rsidP="00E517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В паспорте узла тепловой сети отражается следующая информация: адрес, наименование узла, номер источника, геодезическая отметка, схема подключения узла, нагрузки на систему теплоснабжения (отопление, ГВС, вентиляция) и т.д. Графическое изображение паспорта узла тепловой сети приве</w:t>
      </w:r>
      <w:r w:rsidR="00C244E9" w:rsidRPr="00CF217E">
        <w:rPr>
          <w:rFonts w:ascii="Times New Roman" w:hAnsi="Times New Roman" w:cs="Times New Roman"/>
          <w:sz w:val="24"/>
          <w:szCs w:val="24"/>
        </w:rPr>
        <w:t>дено на рисунке</w:t>
      </w:r>
    </w:p>
    <w:p w14:paraId="60E5DA88" w14:textId="77777777" w:rsidR="00045FEC" w:rsidRPr="00C244E9" w:rsidRDefault="00D031A9" w:rsidP="00D03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color w:val="0F243E" w:themeColor="text2" w:themeShade="80"/>
          <w:sz w:val="24"/>
          <w:szCs w:val="24"/>
        </w:rPr>
      </w:pPr>
      <w:r w:rsidRPr="00D031A9">
        <w:rPr>
          <w:rFonts w:ascii="Times New Roman" w:hAnsi="Times New Roman" w:cs="Times New Roman"/>
          <w:noProof/>
          <w:color w:val="0F243E" w:themeColor="text2" w:themeShade="80"/>
          <w:sz w:val="24"/>
          <w:szCs w:val="24"/>
          <w:lang w:eastAsia="ru-RU"/>
        </w:rPr>
        <w:drawing>
          <wp:inline distT="0" distB="0" distL="0" distR="0" wp14:anchorId="3581DB41" wp14:editId="51C50F99">
            <wp:extent cx="5572903" cy="4477375"/>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572903" cy="4477375"/>
                    </a:xfrm>
                    <a:prstGeom prst="rect">
                      <a:avLst/>
                    </a:prstGeom>
                  </pic:spPr>
                </pic:pic>
              </a:graphicData>
            </a:graphic>
          </wp:inline>
        </w:drawing>
      </w:r>
    </w:p>
    <w:p w14:paraId="6CFD8D76" w14:textId="77777777" w:rsidR="002A4468" w:rsidRPr="00CD40F8" w:rsidRDefault="00CD40F8" w:rsidP="003925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i/>
          <w:sz w:val="24"/>
          <w:szCs w:val="24"/>
          <w:lang w:eastAsia="ru-RU"/>
        </w:rPr>
      </w:pPr>
      <w:r w:rsidRPr="00CD40F8">
        <w:rPr>
          <w:rFonts w:ascii="Times New Roman" w:eastAsia="Times New Roman" w:hAnsi="Times New Roman" w:cs="Times New Roman"/>
          <w:b/>
          <w:i/>
          <w:sz w:val="24"/>
          <w:szCs w:val="24"/>
          <w:lang w:eastAsia="ru-RU"/>
        </w:rPr>
        <w:t xml:space="preserve">Рисунок. </w:t>
      </w:r>
      <w:r w:rsidRPr="00CD40F8">
        <w:rPr>
          <w:rFonts w:ascii="Times New Roman" w:eastAsia="Times New Roman" w:hAnsi="Times New Roman" w:cs="Times New Roman"/>
          <w:i/>
          <w:sz w:val="24"/>
          <w:szCs w:val="24"/>
          <w:lang w:eastAsia="ru-RU"/>
        </w:rPr>
        <w:t>Паспортизация тепловой камеры</w:t>
      </w:r>
    </w:p>
    <w:p w14:paraId="5628E3F3" w14:textId="77777777" w:rsidR="00CD40F8" w:rsidRDefault="00CD40F8"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F243E" w:themeColor="text2" w:themeShade="80"/>
          <w:sz w:val="24"/>
          <w:szCs w:val="24"/>
        </w:rPr>
      </w:pPr>
    </w:p>
    <w:p w14:paraId="79BDB352" w14:textId="77777777" w:rsidR="002A4468" w:rsidRDefault="002A4468" w:rsidP="00CD40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C00000"/>
          <w:sz w:val="24"/>
          <w:szCs w:val="24"/>
          <w:lang w:eastAsia="ru-RU"/>
        </w:rPr>
      </w:pPr>
      <w:r>
        <w:rPr>
          <w:rFonts w:ascii="Times New Roman" w:eastAsia="Times New Roman" w:hAnsi="Times New Roman" w:cs="Times New Roman"/>
          <w:b/>
          <w:color w:val="000000" w:themeColor="text1"/>
          <w:sz w:val="24"/>
          <w:szCs w:val="24"/>
          <w:lang w:eastAsia="ru-RU"/>
        </w:rPr>
        <w:t xml:space="preserve">        </w:t>
      </w:r>
      <w:r w:rsidR="00C244E9">
        <w:rPr>
          <w:rFonts w:ascii="Times New Roman" w:eastAsia="Times New Roman" w:hAnsi="Times New Roman" w:cs="Times New Roman"/>
          <w:b/>
          <w:color w:val="000000" w:themeColor="text1"/>
          <w:sz w:val="24"/>
          <w:szCs w:val="24"/>
          <w:lang w:eastAsia="ru-RU"/>
        </w:rPr>
        <w:tab/>
      </w:r>
      <w:r w:rsidRPr="00CD40F8">
        <w:rPr>
          <w:rFonts w:ascii="Times New Roman" w:eastAsia="Times New Roman" w:hAnsi="Times New Roman" w:cs="Times New Roman"/>
          <w:b/>
          <w:color w:val="C00000"/>
          <w:sz w:val="24"/>
          <w:szCs w:val="24"/>
          <w:lang w:eastAsia="ru-RU"/>
        </w:rPr>
        <w:t>3.3. Паспортиза</w:t>
      </w:r>
      <w:r w:rsidR="00E16887" w:rsidRPr="00CD40F8">
        <w:rPr>
          <w:rFonts w:ascii="Times New Roman" w:eastAsia="Times New Roman" w:hAnsi="Times New Roman" w:cs="Times New Roman"/>
          <w:b/>
          <w:color w:val="C00000"/>
          <w:sz w:val="24"/>
          <w:szCs w:val="24"/>
          <w:lang w:eastAsia="ru-RU"/>
        </w:rPr>
        <w:t>ция и описание расчетных единиц</w:t>
      </w:r>
      <w:r w:rsidRPr="00CD40F8">
        <w:rPr>
          <w:rFonts w:ascii="Times New Roman" w:eastAsia="Times New Roman" w:hAnsi="Times New Roman" w:cs="Times New Roman"/>
          <w:b/>
          <w:color w:val="C00000"/>
          <w:sz w:val="24"/>
          <w:szCs w:val="24"/>
          <w:lang w:eastAsia="ru-RU"/>
        </w:rPr>
        <w:t xml:space="preserve"> территориального</w:t>
      </w:r>
      <w:r w:rsidR="006D3A48" w:rsidRPr="00CD40F8">
        <w:rPr>
          <w:rFonts w:ascii="Times New Roman" w:eastAsia="Times New Roman" w:hAnsi="Times New Roman" w:cs="Times New Roman"/>
          <w:b/>
          <w:color w:val="C00000"/>
          <w:sz w:val="24"/>
          <w:szCs w:val="24"/>
          <w:lang w:eastAsia="ru-RU"/>
        </w:rPr>
        <w:t xml:space="preserve"> </w:t>
      </w:r>
      <w:r w:rsidRPr="00CD40F8">
        <w:rPr>
          <w:rFonts w:ascii="Times New Roman" w:eastAsia="Times New Roman" w:hAnsi="Times New Roman" w:cs="Times New Roman"/>
          <w:b/>
          <w:color w:val="C00000"/>
          <w:sz w:val="24"/>
          <w:szCs w:val="24"/>
          <w:lang w:eastAsia="ru-RU"/>
        </w:rPr>
        <w:t>д</w:t>
      </w:r>
      <w:r w:rsidR="00E55539" w:rsidRPr="00CD40F8">
        <w:rPr>
          <w:rFonts w:ascii="Times New Roman" w:eastAsia="Times New Roman" w:hAnsi="Times New Roman" w:cs="Times New Roman"/>
          <w:b/>
          <w:color w:val="C00000"/>
          <w:sz w:val="24"/>
          <w:szCs w:val="24"/>
          <w:lang w:eastAsia="ru-RU"/>
        </w:rPr>
        <w:t>еления, включая административные</w:t>
      </w:r>
      <w:r w:rsidRPr="00CD40F8">
        <w:rPr>
          <w:rFonts w:ascii="Times New Roman" w:eastAsia="Times New Roman" w:hAnsi="Times New Roman" w:cs="Times New Roman"/>
          <w:b/>
          <w:color w:val="C00000"/>
          <w:sz w:val="24"/>
          <w:szCs w:val="24"/>
          <w:lang w:eastAsia="ru-RU"/>
        </w:rPr>
        <w:t>.</w:t>
      </w:r>
    </w:p>
    <w:p w14:paraId="7D954D04" w14:textId="77777777" w:rsidR="00CD40F8" w:rsidRPr="00CD40F8" w:rsidRDefault="00CD40F8" w:rsidP="00CD40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C00000"/>
          <w:sz w:val="10"/>
          <w:szCs w:val="10"/>
          <w:lang w:eastAsia="ru-RU"/>
        </w:rPr>
      </w:pPr>
    </w:p>
    <w:p w14:paraId="63B898F3" w14:textId="77777777" w:rsidR="002A4468" w:rsidRPr="00CF217E" w:rsidRDefault="002A4468"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Разбивка объектов по территориальному делению в ГИС «Zulu» происходит на основе данных утвержденного генерального плана и карте территориального планирования. По материалам этих данных, в электронной модели объекты теплоснабжения можно разделить на зоны действия административного или территориального деления, в рамках существующего положения и перспективного развития города, поселения и т.д.</w:t>
      </w:r>
    </w:p>
    <w:p w14:paraId="3BD07DEA" w14:textId="77777777" w:rsidR="002A4468" w:rsidRPr="00CF217E" w:rsidRDefault="002A4468"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Перед загрузкой слоя в карту семейство файлов слоя уже должно существовать на диске, т.е. слои должны быть предварительно созданы.</w:t>
      </w:r>
    </w:p>
    <w:p w14:paraId="487B5977" w14:textId="77777777" w:rsidR="002A4468" w:rsidRPr="00CF217E" w:rsidRDefault="002A4468"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lastRenderedPageBreak/>
        <w:t>В карту можно добавить:</w:t>
      </w:r>
    </w:p>
    <w:p w14:paraId="3F2413CE" w14:textId="77777777" w:rsidR="002A4468" w:rsidRPr="00CF217E" w:rsidRDefault="00C244E9"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в</w:t>
      </w:r>
      <w:r w:rsidR="002A4468" w:rsidRPr="00CF217E">
        <w:rPr>
          <w:rFonts w:ascii="Times New Roman" w:eastAsia="Calibri" w:hAnsi="Times New Roman" w:cs="Times New Roman"/>
          <w:sz w:val="24"/>
          <w:szCs w:val="24"/>
        </w:rPr>
        <w:t>екторный слой, растровый объект, группу растровых объектов;</w:t>
      </w:r>
    </w:p>
    <w:p w14:paraId="66189D0D" w14:textId="77777777" w:rsidR="002A4468" w:rsidRPr="00CF217E" w:rsidRDefault="00C244E9"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с</w:t>
      </w:r>
      <w:r w:rsidR="002A4468" w:rsidRPr="00CF217E">
        <w:rPr>
          <w:rFonts w:ascii="Times New Roman" w:eastAsia="Calibri" w:hAnsi="Times New Roman" w:cs="Times New Roman"/>
          <w:sz w:val="24"/>
          <w:szCs w:val="24"/>
        </w:rPr>
        <w:t>лои с серверов, поддерживающих спецификацию WMS (WebMapService);</w:t>
      </w:r>
    </w:p>
    <w:p w14:paraId="594DE60B" w14:textId="77777777" w:rsidR="002A4468" w:rsidRPr="00CF217E" w:rsidRDefault="00C244E9"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р</w:t>
      </w:r>
      <w:r w:rsidR="002A4468" w:rsidRPr="00CF217E">
        <w:rPr>
          <w:rFonts w:ascii="Times New Roman" w:eastAsia="Calibri" w:hAnsi="Times New Roman" w:cs="Times New Roman"/>
          <w:sz w:val="24"/>
          <w:szCs w:val="24"/>
        </w:rPr>
        <w:t>астровый файл (формат *.bmp;*.pcx;*.tif;*.gif;*.jpg);</w:t>
      </w:r>
    </w:p>
    <w:p w14:paraId="1C7F2A89" w14:textId="77777777" w:rsidR="002A4468" w:rsidRPr="00CF217E" w:rsidRDefault="00C244E9"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р</w:t>
      </w:r>
      <w:r w:rsidR="002A4468" w:rsidRPr="00CF217E">
        <w:rPr>
          <w:rFonts w:ascii="Times New Roman" w:eastAsia="Calibri" w:hAnsi="Times New Roman" w:cs="Times New Roman"/>
          <w:sz w:val="24"/>
          <w:szCs w:val="24"/>
        </w:rPr>
        <w:t>астровые объекты программ OziExplorer и MapInfo.</w:t>
      </w:r>
    </w:p>
    <w:p w14:paraId="558F8AE2" w14:textId="77777777" w:rsidR="002A4468" w:rsidRPr="00CF217E" w:rsidRDefault="002A4468"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Режим получения информации используется для просмотра семантической информации по объектам слоя. Запросы позволяют:</w:t>
      </w:r>
    </w:p>
    <w:p w14:paraId="7ECFD405" w14:textId="77777777" w:rsidR="002A4468" w:rsidRPr="00CF217E" w:rsidRDefault="002A4468" w:rsidP="00CD40F8">
      <w:pPr>
        <w:spacing w:after="0" w:line="360" w:lineRule="auto"/>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произвести выборку данных из базы в соответствии с заданными условиями;</w:t>
      </w:r>
    </w:p>
    <w:p w14:paraId="0605AE71" w14:textId="77777777" w:rsidR="002A4468" w:rsidRPr="00CF217E" w:rsidRDefault="002A4468"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занести одинаковые данные одновременно для группы объектов;</w:t>
      </w:r>
    </w:p>
    <w:p w14:paraId="2301EAD0" w14:textId="77777777" w:rsidR="002A4468" w:rsidRPr="00CF217E" w:rsidRDefault="002A4468"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производить копирование данных из одного поля в другое для группы объектов;</w:t>
      </w:r>
    </w:p>
    <w:p w14:paraId="1B99E529" w14:textId="77777777" w:rsidR="002A4468" w:rsidRPr="00CF217E" w:rsidRDefault="002A4468"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xml:space="preserve">Также выборка данных в </w:t>
      </w:r>
      <w:r w:rsidR="00C244E9" w:rsidRPr="00CF217E">
        <w:rPr>
          <w:rFonts w:ascii="Times New Roman" w:eastAsia="Calibri" w:hAnsi="Times New Roman" w:cs="Times New Roman"/>
          <w:sz w:val="24"/>
          <w:szCs w:val="24"/>
        </w:rPr>
        <w:t xml:space="preserve">системе </w:t>
      </w:r>
      <w:r w:rsidRPr="00CF217E">
        <w:rPr>
          <w:rFonts w:ascii="Times New Roman" w:eastAsia="Calibri" w:hAnsi="Times New Roman" w:cs="Times New Roman"/>
          <w:sz w:val="24"/>
          <w:szCs w:val="24"/>
        </w:rPr>
        <w:t xml:space="preserve">«Zulu Thermo </w:t>
      </w:r>
      <w:r w:rsidR="003925C4" w:rsidRPr="00CF217E">
        <w:rPr>
          <w:rFonts w:ascii="Times New Roman" w:eastAsia="Calibri" w:hAnsi="Times New Roman" w:cs="Times New Roman"/>
          <w:sz w:val="24"/>
          <w:szCs w:val="24"/>
          <w:lang w:val="en-US"/>
        </w:rPr>
        <w:t>v</w:t>
      </w:r>
      <w:r w:rsidR="003925C4" w:rsidRPr="00CF217E">
        <w:rPr>
          <w:rFonts w:ascii="Times New Roman" w:eastAsia="Calibri" w:hAnsi="Times New Roman" w:cs="Times New Roman"/>
          <w:sz w:val="24"/>
          <w:szCs w:val="24"/>
        </w:rPr>
        <w:t>.10</w:t>
      </w:r>
      <w:r w:rsidRPr="00CF217E">
        <w:rPr>
          <w:rFonts w:ascii="Times New Roman" w:eastAsia="Calibri" w:hAnsi="Times New Roman" w:cs="Times New Roman"/>
          <w:sz w:val="24"/>
          <w:szCs w:val="24"/>
        </w:rPr>
        <w:t>» возможна по условию:</w:t>
      </w:r>
    </w:p>
    <w:p w14:paraId="79F92730" w14:textId="77777777" w:rsidR="002A4468" w:rsidRPr="00CF217E" w:rsidRDefault="00C244E9"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н</w:t>
      </w:r>
      <w:r w:rsidR="002A4468" w:rsidRPr="00CF217E">
        <w:rPr>
          <w:rFonts w:ascii="Times New Roman" w:eastAsia="Calibri" w:hAnsi="Times New Roman" w:cs="Times New Roman"/>
          <w:sz w:val="24"/>
          <w:szCs w:val="24"/>
        </w:rPr>
        <w:t>аименование потребителя (адрес);</w:t>
      </w:r>
    </w:p>
    <w:p w14:paraId="66615FB6" w14:textId="77777777" w:rsidR="002A4468" w:rsidRPr="00CF217E" w:rsidRDefault="00C244E9"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н</w:t>
      </w:r>
      <w:r w:rsidR="002A4468" w:rsidRPr="00CF217E">
        <w:rPr>
          <w:rFonts w:ascii="Times New Roman" w:eastAsia="Calibri" w:hAnsi="Times New Roman" w:cs="Times New Roman"/>
          <w:sz w:val="24"/>
          <w:szCs w:val="24"/>
        </w:rPr>
        <w:t>аименование котельной;</w:t>
      </w:r>
    </w:p>
    <w:p w14:paraId="40A1ABF3" w14:textId="77777777" w:rsidR="002A4468" w:rsidRPr="00CF217E" w:rsidRDefault="00C244E9"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н</w:t>
      </w:r>
      <w:r w:rsidR="002A4468" w:rsidRPr="00CF217E">
        <w:rPr>
          <w:rFonts w:ascii="Times New Roman" w:eastAsia="Calibri" w:hAnsi="Times New Roman" w:cs="Times New Roman"/>
          <w:sz w:val="24"/>
          <w:szCs w:val="24"/>
        </w:rPr>
        <w:t>омер котельной;</w:t>
      </w:r>
    </w:p>
    <w:p w14:paraId="154E5329" w14:textId="77777777" w:rsidR="002A4468" w:rsidRPr="00CF217E" w:rsidRDefault="00C244E9"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о</w:t>
      </w:r>
      <w:r w:rsidR="002A4468" w:rsidRPr="00CF217E">
        <w:rPr>
          <w:rFonts w:ascii="Times New Roman" w:eastAsia="Calibri" w:hAnsi="Times New Roman" w:cs="Times New Roman"/>
          <w:sz w:val="24"/>
          <w:szCs w:val="24"/>
        </w:rPr>
        <w:t>бслуживающая организация;</w:t>
      </w:r>
    </w:p>
    <w:p w14:paraId="78D9031D" w14:textId="77777777" w:rsidR="002A4468" w:rsidRPr="00CF217E" w:rsidRDefault="00C244E9"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к</w:t>
      </w:r>
      <w:r w:rsidR="002A4468" w:rsidRPr="00CF217E">
        <w:rPr>
          <w:rFonts w:ascii="Times New Roman" w:eastAsia="Calibri" w:hAnsi="Times New Roman" w:cs="Times New Roman"/>
          <w:sz w:val="24"/>
          <w:szCs w:val="24"/>
        </w:rPr>
        <w:t>оды узлов подключения потребителей;</w:t>
      </w:r>
    </w:p>
    <w:p w14:paraId="38596AB8" w14:textId="77777777" w:rsidR="002A4468" w:rsidRPr="00CF217E" w:rsidRDefault="002A4468" w:rsidP="00CD40F8">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xml:space="preserve">- </w:t>
      </w:r>
      <w:r w:rsidR="00C244E9" w:rsidRPr="00CF217E">
        <w:rPr>
          <w:rFonts w:ascii="Times New Roman" w:eastAsia="Calibri" w:hAnsi="Times New Roman" w:cs="Times New Roman"/>
          <w:sz w:val="24"/>
          <w:szCs w:val="24"/>
        </w:rPr>
        <w:t>п</w:t>
      </w:r>
      <w:r w:rsidRPr="00CF217E">
        <w:rPr>
          <w:rFonts w:ascii="Times New Roman" w:eastAsia="Calibri" w:hAnsi="Times New Roman" w:cs="Times New Roman"/>
          <w:sz w:val="24"/>
          <w:szCs w:val="24"/>
        </w:rPr>
        <w:t>о любому полю внесенному в базу данных (температура, давление и т.п.).</w:t>
      </w:r>
    </w:p>
    <w:p w14:paraId="595FDFFF" w14:textId="77777777" w:rsidR="00CD40F8" w:rsidRPr="00C244E9" w:rsidRDefault="00CD40F8" w:rsidP="00CD40F8">
      <w:pPr>
        <w:spacing w:after="0" w:line="360" w:lineRule="auto"/>
        <w:ind w:firstLine="708"/>
        <w:jc w:val="both"/>
        <w:rPr>
          <w:rFonts w:ascii="Times New Roman" w:eastAsia="Calibri" w:hAnsi="Times New Roman" w:cs="Times New Roman"/>
          <w:color w:val="0F243E" w:themeColor="text2" w:themeShade="80"/>
          <w:sz w:val="24"/>
          <w:szCs w:val="24"/>
        </w:rPr>
      </w:pPr>
    </w:p>
    <w:p w14:paraId="4E211A98" w14:textId="77777777" w:rsidR="002A4468" w:rsidRDefault="002A4468"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C00000"/>
          <w:sz w:val="24"/>
          <w:szCs w:val="24"/>
          <w:lang w:eastAsia="ru-RU"/>
        </w:rPr>
      </w:pPr>
      <w:r>
        <w:rPr>
          <w:rFonts w:ascii="Times New Roman" w:eastAsia="Times New Roman" w:hAnsi="Times New Roman" w:cs="Times New Roman"/>
          <w:b/>
          <w:color w:val="000000" w:themeColor="text1"/>
          <w:sz w:val="24"/>
          <w:szCs w:val="24"/>
          <w:lang w:eastAsia="ru-RU"/>
        </w:rPr>
        <w:t xml:space="preserve">         </w:t>
      </w:r>
      <w:r w:rsidR="00C244E9">
        <w:rPr>
          <w:rFonts w:ascii="Times New Roman" w:eastAsia="Times New Roman" w:hAnsi="Times New Roman" w:cs="Times New Roman"/>
          <w:b/>
          <w:color w:val="000000" w:themeColor="text1"/>
          <w:sz w:val="24"/>
          <w:szCs w:val="24"/>
          <w:lang w:eastAsia="ru-RU"/>
        </w:rPr>
        <w:tab/>
      </w:r>
      <w:r w:rsidRPr="00CD40F8">
        <w:rPr>
          <w:rFonts w:ascii="Times New Roman" w:eastAsia="Times New Roman" w:hAnsi="Times New Roman" w:cs="Times New Roman"/>
          <w:b/>
          <w:color w:val="C00000"/>
          <w:sz w:val="24"/>
          <w:szCs w:val="24"/>
          <w:lang w:eastAsia="ru-RU"/>
        </w:rPr>
        <w:t>3.4. Гидравлический расчет тепловых сетей.</w:t>
      </w:r>
    </w:p>
    <w:p w14:paraId="670614B4" w14:textId="77777777" w:rsidR="00CD40F8" w:rsidRPr="00CD40F8" w:rsidRDefault="00CD40F8"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C00000"/>
          <w:sz w:val="24"/>
          <w:szCs w:val="24"/>
          <w:lang w:eastAsia="ru-RU"/>
        </w:rPr>
      </w:pPr>
    </w:p>
    <w:p w14:paraId="6F553546" w14:textId="77777777" w:rsidR="00C244E9" w:rsidRPr="00C244E9" w:rsidRDefault="00C244E9"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16"/>
          <w:szCs w:val="16"/>
          <w:lang w:eastAsia="ru-RU"/>
        </w:rPr>
      </w:pPr>
    </w:p>
    <w:p w14:paraId="32E9B03F" w14:textId="719F5B63" w:rsidR="002A4468" w:rsidRPr="00CF217E" w:rsidRDefault="002A4468" w:rsidP="00C24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4E9">
        <w:rPr>
          <w:rFonts w:ascii="Times New Roman" w:hAnsi="Times New Roman" w:cs="Times New Roman"/>
          <w:sz w:val="24"/>
          <w:szCs w:val="24"/>
        </w:rPr>
        <w:tab/>
      </w:r>
      <w:r w:rsidR="008777AB" w:rsidRPr="00CF217E">
        <w:rPr>
          <w:rFonts w:ascii="Times New Roman" w:hAnsi="Times New Roman" w:cs="Times New Roman"/>
          <w:sz w:val="24"/>
          <w:szCs w:val="24"/>
        </w:rPr>
        <w:t xml:space="preserve">Программно-расчетный модуль </w:t>
      </w:r>
      <w:r w:rsidRPr="00CF217E">
        <w:rPr>
          <w:rFonts w:ascii="Times New Roman" w:hAnsi="Times New Roman" w:cs="Times New Roman"/>
          <w:sz w:val="24"/>
          <w:szCs w:val="24"/>
        </w:rPr>
        <w:t>«Zulu</w:t>
      </w:r>
      <w:r w:rsidR="007C05EB" w:rsidRPr="00CF217E">
        <w:rPr>
          <w:rFonts w:ascii="Times New Roman" w:hAnsi="Times New Roman" w:cs="Times New Roman"/>
          <w:sz w:val="24"/>
          <w:szCs w:val="24"/>
        </w:rPr>
        <w:t xml:space="preserve"> </w:t>
      </w:r>
      <w:r w:rsidRPr="00CF217E">
        <w:rPr>
          <w:rFonts w:ascii="Times New Roman" w:hAnsi="Times New Roman" w:cs="Times New Roman"/>
          <w:sz w:val="24"/>
          <w:szCs w:val="24"/>
        </w:rPr>
        <w:t xml:space="preserve">Thermo» позволяет проводить расчеты тупиковых и кольцевых сетей (количество колец в сети неограниченно), а также двух, трех, четырехтрубных или многотрубных систем теплоснабжения, в том числе с повысительными насосными станциями и дросселирующими устройствами, работающих от одного или нескольких источников. Программа предусматривает выполнение </w:t>
      </w:r>
      <w:proofErr w:type="spellStart"/>
      <w:r w:rsidRPr="00CF217E">
        <w:rPr>
          <w:rFonts w:ascii="Times New Roman" w:hAnsi="Times New Roman" w:cs="Times New Roman"/>
          <w:sz w:val="24"/>
          <w:szCs w:val="24"/>
        </w:rPr>
        <w:t>теплогидравлического</w:t>
      </w:r>
      <w:proofErr w:type="spellEnd"/>
      <w:r w:rsidRPr="00CF217E">
        <w:rPr>
          <w:rFonts w:ascii="Times New Roman" w:hAnsi="Times New Roman" w:cs="Times New Roman"/>
          <w:sz w:val="24"/>
          <w:szCs w:val="24"/>
        </w:rPr>
        <w:t xml:space="preserve"> расчета системы централизованного теплоснабжения с потребителями, подключенными к тепловой сети по различным схемам. Используются 34 схемных решения подключения потребителей, а также 29 схем присоединения ЦТП. Схемы подключения потребителей и расчетные схемы присоединения центральных тепловых пунктов к тепловой сети подробно представлены в руководстве пользователя «</w:t>
      </w:r>
      <w:r w:rsidR="00CF217E" w:rsidRPr="00CF217E">
        <w:rPr>
          <w:rFonts w:ascii="Times New Roman" w:hAnsi="Times New Roman" w:cs="Times New Roman"/>
          <w:sz w:val="24"/>
          <w:szCs w:val="24"/>
        </w:rPr>
        <w:t>Zulu Thermo</w:t>
      </w:r>
      <w:r w:rsidRPr="00CF217E">
        <w:rPr>
          <w:rFonts w:ascii="Times New Roman" w:hAnsi="Times New Roman" w:cs="Times New Roman"/>
          <w:sz w:val="24"/>
          <w:szCs w:val="24"/>
        </w:rPr>
        <w:t>». Расчет систем теплоснабжения может производиться с учетом утечек из тепловой сети и систем теплопотребления, а также тепловых потерь в трубопроводах тепловой сети.</w:t>
      </w:r>
    </w:p>
    <w:p w14:paraId="4A1B376E" w14:textId="2A45CCD7" w:rsidR="002A4468" w:rsidRPr="00CF217E" w:rsidRDefault="002A4468" w:rsidP="00C24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Гидравлические расчеты тепловых сетей, проводимые в «</w:t>
      </w:r>
      <w:r w:rsidR="00CF217E" w:rsidRPr="00CF217E">
        <w:rPr>
          <w:rFonts w:ascii="Times New Roman" w:hAnsi="Times New Roman" w:cs="Times New Roman"/>
          <w:sz w:val="24"/>
          <w:szCs w:val="24"/>
        </w:rPr>
        <w:t>Zulu Thermo</w:t>
      </w:r>
      <w:r w:rsidRPr="00CF217E">
        <w:rPr>
          <w:rFonts w:ascii="Times New Roman" w:hAnsi="Times New Roman" w:cs="Times New Roman"/>
          <w:sz w:val="24"/>
          <w:szCs w:val="24"/>
        </w:rPr>
        <w:t xml:space="preserve">»: </w:t>
      </w:r>
    </w:p>
    <w:p w14:paraId="112A48F0" w14:textId="77777777" w:rsidR="002A4468" w:rsidRPr="00CF217E" w:rsidRDefault="008777AB" w:rsidP="00C24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ab/>
      </w:r>
      <w:r w:rsidR="002A4468" w:rsidRPr="00CF217E">
        <w:rPr>
          <w:rFonts w:ascii="Times New Roman" w:hAnsi="Times New Roman" w:cs="Times New Roman"/>
          <w:sz w:val="24"/>
          <w:szCs w:val="24"/>
        </w:rPr>
        <w:t xml:space="preserve">− наладочный расчет; </w:t>
      </w:r>
    </w:p>
    <w:p w14:paraId="1E3CC7BA" w14:textId="77777777" w:rsidR="002A4468" w:rsidRPr="00CF217E" w:rsidRDefault="008777AB" w:rsidP="00C24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ab/>
      </w:r>
      <w:r w:rsidR="002A4468" w:rsidRPr="00CF217E">
        <w:rPr>
          <w:rFonts w:ascii="Times New Roman" w:hAnsi="Times New Roman" w:cs="Times New Roman"/>
          <w:sz w:val="24"/>
          <w:szCs w:val="24"/>
        </w:rPr>
        <w:t xml:space="preserve">− поверочный расчет; </w:t>
      </w:r>
    </w:p>
    <w:p w14:paraId="1CC6E850" w14:textId="77777777" w:rsidR="002A4468" w:rsidRPr="00CF217E" w:rsidRDefault="008777AB" w:rsidP="00C24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ab/>
      </w:r>
      <w:r w:rsidR="002A4468" w:rsidRPr="00CF217E">
        <w:rPr>
          <w:rFonts w:ascii="Times New Roman" w:hAnsi="Times New Roman" w:cs="Times New Roman"/>
          <w:sz w:val="24"/>
          <w:szCs w:val="24"/>
        </w:rPr>
        <w:t xml:space="preserve">− конструкторский расчет. </w:t>
      </w:r>
    </w:p>
    <w:p w14:paraId="15CB1251" w14:textId="6FB10B92" w:rsidR="008777AB" w:rsidRPr="00CF217E" w:rsidRDefault="002A4468" w:rsidP="00C24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244E9">
        <w:rPr>
          <w:rFonts w:ascii="Times New Roman" w:hAnsi="Times New Roman" w:cs="Times New Roman"/>
          <w:color w:val="0F243E" w:themeColor="text2" w:themeShade="80"/>
          <w:sz w:val="24"/>
          <w:szCs w:val="24"/>
        </w:rPr>
        <w:lastRenderedPageBreak/>
        <w:t xml:space="preserve">           </w:t>
      </w:r>
      <w:r w:rsidRPr="00CF217E">
        <w:rPr>
          <w:rFonts w:ascii="Times New Roman" w:hAnsi="Times New Roman" w:cs="Times New Roman"/>
          <w:sz w:val="24"/>
          <w:szCs w:val="24"/>
        </w:rPr>
        <w:t xml:space="preserve">Целью наладочного расчета является обеспечение потребителей расчетным количеством воды и тепловой энергии. В результате расчета осуществляется подбор элеваторов и их сопел, производится расчет смесительных и дросселирующих устройств, определяется количество и место установки дроссельных шайб. Расчет может производиться при известном располагаемом напоре на источнике и его автоматическом подборе в случае, если заданного напора </w:t>
      </w:r>
      <w:r w:rsidR="00CF217E" w:rsidRPr="00CF217E">
        <w:rPr>
          <w:rFonts w:ascii="Times New Roman" w:hAnsi="Times New Roman" w:cs="Times New Roman"/>
          <w:sz w:val="24"/>
          <w:szCs w:val="24"/>
        </w:rPr>
        <w:t>недостаточно</w:t>
      </w:r>
      <w:r w:rsidRPr="00CF217E">
        <w:rPr>
          <w:rFonts w:ascii="Times New Roman" w:hAnsi="Times New Roman" w:cs="Times New Roman"/>
          <w:sz w:val="24"/>
          <w:szCs w:val="24"/>
        </w:rPr>
        <w:t xml:space="preserve">. 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температура теплоносителя в узлах сети (при учете тепловых потерь), величина избыточного напора у потребителей, температура внутреннего воздуха. Дросселирование избыточных напоров на абонентских вводах производят с помощью сопел элеваторов и дроссельных шайб. Дроссельные шайбы перед абонентскими вводами устанавливаются автоматически на подающем, обратном или обоих трубопроводах в зависимости от необходимого для системы гидравлического режима. </w:t>
      </w:r>
    </w:p>
    <w:p w14:paraId="2A8A6B51" w14:textId="77777777" w:rsidR="008777AB" w:rsidRPr="00CF217E" w:rsidRDefault="008777AB" w:rsidP="00C24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ab/>
      </w:r>
      <w:r w:rsidR="002A4468" w:rsidRPr="00CF217E">
        <w:rPr>
          <w:rFonts w:ascii="Times New Roman" w:hAnsi="Times New Roman" w:cs="Times New Roman"/>
          <w:sz w:val="24"/>
          <w:szCs w:val="24"/>
        </w:rPr>
        <w:t>При работе нескольких источников на одну сеть определяется распределение воды и тепловой энергии между источниками. Составляется баланс по воде и отпущенной тепловой энергией между источником и потребителями. Определяются потребители и соответствующий им источник, от которого данные потребители получают воду и тепловую энергию. Целью поверочного расчета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системы, а также прогнозировать изменение температуры внутреннего воздуха у потребителей.</w:t>
      </w:r>
    </w:p>
    <w:p w14:paraId="1B43DD9E" w14:textId="77777777" w:rsidR="008777AB" w:rsidRPr="00CF217E" w:rsidRDefault="008777AB" w:rsidP="00C24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ab/>
      </w:r>
      <w:r w:rsidR="002A4468" w:rsidRPr="00CF217E">
        <w:rPr>
          <w:rFonts w:ascii="Times New Roman" w:hAnsi="Times New Roman" w:cs="Times New Roman"/>
          <w:sz w:val="24"/>
          <w:szCs w:val="24"/>
        </w:rPr>
        <w:t xml:space="preserve"> Расчеты могут проводиться при различных исходных данных, в том числе при моделировании аварийных ситуаций, например, отключении отдельных участков тепловой сети, передачи воды и тепловой энергии от одного источника к другому по одному из трубопроводов и т.д. 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температуры теплоносителя в узлах сети (при учете тепловых потерь), температуры внутреннего воздуха у потребителей, расходы и температуры воды на входе и выходе в каждую систему теплопотребления. </w:t>
      </w:r>
    </w:p>
    <w:p w14:paraId="1599AC0D" w14:textId="77777777" w:rsidR="002A4468" w:rsidRPr="00CF217E" w:rsidRDefault="008777AB" w:rsidP="008777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ab/>
      </w:r>
      <w:r w:rsidR="002A4468" w:rsidRPr="00CF217E">
        <w:rPr>
          <w:rFonts w:ascii="Times New Roman" w:hAnsi="Times New Roman" w:cs="Times New Roman"/>
          <w:sz w:val="24"/>
          <w:szCs w:val="24"/>
        </w:rPr>
        <w:t xml:space="preserve">При работе нескольких источников на одну сеть определяется распределение воды и тепловой энергии между источниками. Подводится баланс по воде и отпущенной тепловой энергией между источником и потребителями. Определяются потребители и соответствующий им источник, от которого данные потребители получают воду и тепловую энергию. Целью </w:t>
      </w:r>
      <w:r w:rsidR="002A4468" w:rsidRPr="00CF217E">
        <w:rPr>
          <w:rFonts w:ascii="Times New Roman" w:hAnsi="Times New Roman" w:cs="Times New Roman"/>
          <w:sz w:val="24"/>
          <w:szCs w:val="24"/>
        </w:rPr>
        <w:lastRenderedPageBreak/>
        <w:t xml:space="preserve">конструкторского расчета является определение диаметров трубопроводов тупиковой и кольцевой тепловой сети при пропуске по ним расчетных расходов при заданном (или неизвестном) располагаемом напоре на источнике. Данная задача может быть использована при выдаче разрешения на подключение потребителей к тепловой сети, так как в качестве источника может выступать любой узел системы теплоснабжения, например тепловая камера. Для более гибкого решения данной задачи предусмотрена возможность изменения скорости движения воды по участкам тепловой сети, что приводит к изменению диаметров трубопровода, а значит и располагаемого напора в точке подключения. В результате расчета определяются диаметры трубопроводов тепловой сети, располагаемый напор в точке подключения, расходы, потери напора и скорости движения воды на участках сети, располагаемые напоры на потребителях. Для наглядной иллюстрации результатов гидравлического расчета (наладочного, поверочного, конструкторского) строится пьезометрический график. </w:t>
      </w:r>
    </w:p>
    <w:p w14:paraId="436A244C" w14:textId="77777777" w:rsidR="002A4468" w:rsidRPr="00CF217E" w:rsidRDefault="002A4468" w:rsidP="008777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008777AB" w:rsidRPr="00CF217E">
        <w:rPr>
          <w:rFonts w:ascii="Times New Roman" w:hAnsi="Times New Roman" w:cs="Times New Roman"/>
          <w:sz w:val="24"/>
          <w:szCs w:val="24"/>
        </w:rPr>
        <w:tab/>
      </w:r>
      <w:r w:rsidRPr="00CF217E">
        <w:rPr>
          <w:rFonts w:ascii="Times New Roman" w:hAnsi="Times New Roman" w:cs="Times New Roman"/>
          <w:sz w:val="24"/>
          <w:szCs w:val="24"/>
        </w:rPr>
        <w:t xml:space="preserve">Пьезометрический график представляет собой графический документ, на котором изображены линии давлений в подающей и обратной магистралях тепловой сети, а также профиль рельефа местности вдоль определенного пути, соединяющего между собой два произвольных узла тепловой сети по неразрывному </w:t>
      </w:r>
      <w:r w:rsidR="008777AB" w:rsidRPr="00CF217E">
        <w:rPr>
          <w:rFonts w:ascii="Times New Roman" w:hAnsi="Times New Roman" w:cs="Times New Roman"/>
          <w:sz w:val="24"/>
          <w:szCs w:val="24"/>
        </w:rPr>
        <w:t>потоку теплоносителя</w:t>
      </w:r>
      <w:r w:rsidRPr="00CF217E">
        <w:rPr>
          <w:rFonts w:ascii="Times New Roman" w:hAnsi="Times New Roman" w:cs="Times New Roman"/>
          <w:sz w:val="24"/>
          <w:szCs w:val="24"/>
        </w:rPr>
        <w:t>. На пьезометрическом графике наглядно представлены все основные характеристики режима, полученные в результате гидравлического расчета, по всем узлам и участкам вдоль выбранного пути: манометрические давления, полные и удельные потери напора на участках тепловой сети, располагаемые давления в камерах, расходы теплоносителя, перепады, создаваемые на насосных станциях и источниках, избыточные напоры и т.д.</w:t>
      </w:r>
    </w:p>
    <w:p w14:paraId="59FF4C94" w14:textId="77777777" w:rsidR="00BA122B" w:rsidRDefault="00BA122B" w:rsidP="008777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noProof/>
          <w:color w:val="0F243E" w:themeColor="text2" w:themeShade="80"/>
          <w:sz w:val="24"/>
          <w:szCs w:val="24"/>
          <w:lang w:eastAsia="ru-RU"/>
        </w:rPr>
      </w:pPr>
    </w:p>
    <w:p w14:paraId="3229A2DB" w14:textId="77777777" w:rsidR="006552CE" w:rsidRPr="006552CE" w:rsidRDefault="00D7366A"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hAnsi="Times New Roman" w:cs="Times New Roman"/>
          <w:color w:val="0F243E" w:themeColor="text2" w:themeShade="80"/>
          <w:sz w:val="16"/>
          <w:szCs w:val="16"/>
        </w:rPr>
      </w:pPr>
      <w:r w:rsidRPr="00D7366A">
        <w:rPr>
          <w:rFonts w:ascii="Times New Roman" w:hAnsi="Times New Roman" w:cs="Times New Roman"/>
          <w:noProof/>
          <w:color w:val="0F243E" w:themeColor="text2" w:themeShade="80"/>
          <w:sz w:val="16"/>
          <w:szCs w:val="16"/>
          <w:lang w:eastAsia="ru-RU"/>
        </w:rPr>
        <w:drawing>
          <wp:inline distT="0" distB="0" distL="0" distR="0" wp14:anchorId="0FF44943" wp14:editId="29AB394D">
            <wp:extent cx="6559858" cy="307715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559292" cy="3076890"/>
                    </a:xfrm>
                    <a:prstGeom prst="rect">
                      <a:avLst/>
                    </a:prstGeom>
                  </pic:spPr>
                </pic:pic>
              </a:graphicData>
            </a:graphic>
          </wp:inline>
        </w:drawing>
      </w:r>
    </w:p>
    <w:p w14:paraId="02598447" w14:textId="260822D9" w:rsidR="00CD40F8" w:rsidRPr="00CD40F8" w:rsidRDefault="00CD40F8" w:rsidP="00CD40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i/>
          <w:noProof/>
          <w:sz w:val="24"/>
          <w:szCs w:val="24"/>
          <w:lang w:eastAsia="ru-RU"/>
        </w:rPr>
      </w:pPr>
      <w:r w:rsidRPr="00CD40F8">
        <w:rPr>
          <w:rFonts w:ascii="Times New Roman" w:eastAsia="Times New Roman" w:hAnsi="Times New Roman" w:cs="Times New Roman"/>
          <w:b/>
          <w:i/>
          <w:sz w:val="24"/>
          <w:szCs w:val="24"/>
          <w:lang w:eastAsia="ru-RU"/>
        </w:rPr>
        <w:t xml:space="preserve">Рисунок. </w:t>
      </w:r>
      <w:r w:rsidRPr="00CD40F8">
        <w:rPr>
          <w:rFonts w:ascii="Times New Roman" w:hAnsi="Times New Roman" w:cs="Times New Roman"/>
          <w:i/>
          <w:sz w:val="24"/>
          <w:szCs w:val="24"/>
        </w:rPr>
        <w:t xml:space="preserve">Пример </w:t>
      </w:r>
      <w:r w:rsidR="00CF217E" w:rsidRPr="00CD40F8">
        <w:rPr>
          <w:rFonts w:ascii="Times New Roman" w:hAnsi="Times New Roman" w:cs="Times New Roman"/>
          <w:i/>
          <w:sz w:val="24"/>
          <w:szCs w:val="24"/>
        </w:rPr>
        <w:t>вывода построения</w:t>
      </w:r>
      <w:r w:rsidRPr="00CD40F8">
        <w:rPr>
          <w:rFonts w:ascii="Times New Roman" w:hAnsi="Times New Roman" w:cs="Times New Roman"/>
          <w:i/>
          <w:sz w:val="24"/>
          <w:szCs w:val="24"/>
        </w:rPr>
        <w:t xml:space="preserve"> пьезометрического графика</w:t>
      </w:r>
    </w:p>
    <w:p w14:paraId="3F344DAB" w14:textId="77777777" w:rsidR="00CD40F8" w:rsidRPr="00CF217E" w:rsidRDefault="00CD40F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10"/>
          <w:szCs w:val="10"/>
        </w:rPr>
      </w:pPr>
    </w:p>
    <w:p w14:paraId="5494639A" w14:textId="77777777" w:rsidR="002A4468" w:rsidRPr="00CF217E" w:rsidRDefault="00CD40F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ab/>
      </w:r>
      <w:r w:rsidR="002A4468" w:rsidRPr="00CF217E">
        <w:rPr>
          <w:rFonts w:ascii="Times New Roman" w:hAnsi="Times New Roman" w:cs="Times New Roman"/>
          <w:sz w:val="24"/>
          <w:szCs w:val="24"/>
        </w:rPr>
        <w:t xml:space="preserve">В таблице под графиком выводятся для каждого узла сети наименование, геодезическая отметка, высота потребителя, напоры в подающем и обратном трубопроводах, величина дросселируемого напора на шайбах у потребителей, потери напора по участкам тепловой сети, скорости движения воды на участках тепловой сети и т.д. Количество выводимой под графиком информации настраивается пользователем. </w:t>
      </w:r>
    </w:p>
    <w:p w14:paraId="5BBDEA8D"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008E4454" w:rsidRPr="00CF217E">
        <w:rPr>
          <w:rFonts w:ascii="Times New Roman" w:hAnsi="Times New Roman" w:cs="Times New Roman"/>
          <w:sz w:val="24"/>
          <w:szCs w:val="24"/>
        </w:rPr>
        <w:t>Схема и</w:t>
      </w:r>
      <w:r w:rsidRPr="00CF217E">
        <w:rPr>
          <w:rFonts w:ascii="Times New Roman" w:hAnsi="Times New Roman" w:cs="Times New Roman"/>
          <w:sz w:val="24"/>
          <w:szCs w:val="24"/>
        </w:rPr>
        <w:t xml:space="preserve"> </w:t>
      </w:r>
      <w:r w:rsidR="008E4454" w:rsidRPr="00CF217E">
        <w:rPr>
          <w:rFonts w:ascii="Times New Roman" w:hAnsi="Times New Roman" w:cs="Times New Roman"/>
          <w:sz w:val="24"/>
          <w:szCs w:val="24"/>
        </w:rPr>
        <w:t>с</w:t>
      </w:r>
      <w:r w:rsidRPr="00CF217E">
        <w:rPr>
          <w:rFonts w:ascii="Times New Roman" w:hAnsi="Times New Roman" w:cs="Times New Roman"/>
          <w:sz w:val="24"/>
          <w:szCs w:val="24"/>
        </w:rPr>
        <w:t xml:space="preserve">водные таблицы гидравлических расчетов по потребителям </w:t>
      </w:r>
      <w:r w:rsidR="00B841EB" w:rsidRPr="00CF217E">
        <w:rPr>
          <w:rFonts w:ascii="Times New Roman" w:hAnsi="Times New Roman" w:cs="Times New Roman"/>
          <w:sz w:val="24"/>
          <w:szCs w:val="24"/>
        </w:rPr>
        <w:t xml:space="preserve">тепловой энергии </w:t>
      </w:r>
      <w:r w:rsidR="0009152B" w:rsidRPr="00CF217E">
        <w:rPr>
          <w:rFonts w:ascii="Times New Roman" w:hAnsi="Times New Roman" w:cs="Times New Roman"/>
          <w:sz w:val="24"/>
          <w:szCs w:val="24"/>
        </w:rPr>
        <w:t>Локомотивного</w:t>
      </w:r>
      <w:r w:rsidR="00BA122B" w:rsidRPr="00CF217E">
        <w:rPr>
          <w:rFonts w:ascii="Times New Roman" w:hAnsi="Times New Roman" w:cs="Times New Roman"/>
          <w:sz w:val="24"/>
          <w:szCs w:val="24"/>
        </w:rPr>
        <w:t xml:space="preserve"> городского</w:t>
      </w:r>
      <w:r w:rsidR="007B7DA7" w:rsidRPr="00CF217E">
        <w:rPr>
          <w:rFonts w:ascii="Times New Roman" w:hAnsi="Times New Roman" w:cs="Times New Roman"/>
          <w:sz w:val="24"/>
          <w:szCs w:val="24"/>
        </w:rPr>
        <w:t xml:space="preserve"> </w:t>
      </w:r>
      <w:r w:rsidR="0009152B" w:rsidRPr="00CF217E">
        <w:rPr>
          <w:rFonts w:ascii="Times New Roman" w:hAnsi="Times New Roman" w:cs="Times New Roman"/>
          <w:sz w:val="24"/>
          <w:szCs w:val="24"/>
        </w:rPr>
        <w:t>округа</w:t>
      </w:r>
      <w:r w:rsidRPr="00CF217E">
        <w:rPr>
          <w:rFonts w:ascii="Times New Roman" w:hAnsi="Times New Roman" w:cs="Times New Roman"/>
          <w:sz w:val="24"/>
          <w:szCs w:val="24"/>
        </w:rPr>
        <w:t xml:space="preserve"> предст</w:t>
      </w:r>
      <w:r w:rsidR="008E4454" w:rsidRPr="00CF217E">
        <w:rPr>
          <w:rFonts w:ascii="Times New Roman" w:hAnsi="Times New Roman" w:cs="Times New Roman"/>
          <w:sz w:val="24"/>
          <w:szCs w:val="24"/>
        </w:rPr>
        <w:t>авлены в приложениях</w:t>
      </w:r>
      <w:r w:rsidRPr="00CF217E">
        <w:rPr>
          <w:rFonts w:ascii="Times New Roman" w:hAnsi="Times New Roman" w:cs="Times New Roman"/>
          <w:sz w:val="24"/>
          <w:szCs w:val="24"/>
        </w:rPr>
        <w:t xml:space="preserve">. По результатам гидравлических расчетов произведена установка дроссельных шайб для увязки гидравлических режимов всех потребителей, перечень которых </w:t>
      </w:r>
      <w:r w:rsidR="008E4454" w:rsidRPr="00CF217E">
        <w:rPr>
          <w:rFonts w:ascii="Times New Roman" w:hAnsi="Times New Roman" w:cs="Times New Roman"/>
          <w:sz w:val="24"/>
          <w:szCs w:val="24"/>
        </w:rPr>
        <w:t xml:space="preserve">также </w:t>
      </w:r>
      <w:r w:rsidRPr="00CF217E">
        <w:rPr>
          <w:rFonts w:ascii="Times New Roman" w:hAnsi="Times New Roman" w:cs="Times New Roman"/>
          <w:sz w:val="24"/>
          <w:szCs w:val="24"/>
        </w:rPr>
        <w:t>представлен в приложении.</w:t>
      </w:r>
    </w:p>
    <w:p w14:paraId="1FDC1ABC" w14:textId="77777777" w:rsidR="00291105" w:rsidRPr="0057465C" w:rsidRDefault="00291105"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F243E" w:themeColor="text2" w:themeShade="80"/>
          <w:sz w:val="16"/>
          <w:szCs w:val="16"/>
        </w:rPr>
      </w:pPr>
    </w:p>
    <w:p w14:paraId="59FA6D45" w14:textId="77777777" w:rsidR="002A4468" w:rsidRPr="00CD40F8" w:rsidRDefault="002A4468"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color w:val="C00000"/>
          <w:sz w:val="24"/>
          <w:szCs w:val="24"/>
        </w:rPr>
      </w:pPr>
      <w:r w:rsidRPr="00E55539">
        <w:rPr>
          <w:rFonts w:ascii="Times New Roman" w:hAnsi="Times New Roman" w:cs="Times New Roman"/>
          <w:b/>
          <w:sz w:val="24"/>
          <w:szCs w:val="24"/>
        </w:rPr>
        <w:t xml:space="preserve">               </w:t>
      </w:r>
      <w:r w:rsidRPr="00CD40F8">
        <w:rPr>
          <w:rFonts w:ascii="Times New Roman" w:hAnsi="Times New Roman" w:cs="Times New Roman"/>
          <w:b/>
          <w:color w:val="C00000"/>
          <w:sz w:val="24"/>
          <w:szCs w:val="24"/>
        </w:rPr>
        <w:t>3.5. Моделирование видов переключений, осуществляемых в тепловых сетях</w:t>
      </w:r>
      <w:r w:rsidR="0057465C" w:rsidRPr="00CD40F8">
        <w:rPr>
          <w:rFonts w:ascii="Times New Roman" w:hAnsi="Times New Roman" w:cs="Times New Roman"/>
          <w:b/>
          <w:color w:val="C00000"/>
          <w:sz w:val="24"/>
          <w:szCs w:val="24"/>
        </w:rPr>
        <w:t>.</w:t>
      </w:r>
    </w:p>
    <w:p w14:paraId="773EDB23" w14:textId="77777777" w:rsidR="0057465C" w:rsidRPr="0057465C" w:rsidRDefault="0057465C"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color w:val="000000" w:themeColor="text1"/>
          <w:sz w:val="16"/>
          <w:szCs w:val="16"/>
        </w:rPr>
      </w:pPr>
    </w:p>
    <w:p w14:paraId="4169BD35"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8B5169">
        <w:rPr>
          <w:rFonts w:ascii="Times New Roman" w:hAnsi="Times New Roman" w:cs="Times New Roman"/>
          <w:color w:val="0F243E" w:themeColor="text2" w:themeShade="80"/>
          <w:sz w:val="24"/>
          <w:szCs w:val="24"/>
        </w:rPr>
        <w:t xml:space="preserve">      </w:t>
      </w:r>
      <w:r>
        <w:rPr>
          <w:rFonts w:ascii="Times New Roman" w:hAnsi="Times New Roman" w:cs="Times New Roman"/>
          <w:color w:val="0F243E" w:themeColor="text2" w:themeShade="80"/>
          <w:sz w:val="24"/>
          <w:szCs w:val="24"/>
        </w:rPr>
        <w:tab/>
      </w:r>
      <w:r w:rsidRPr="00CF217E">
        <w:rPr>
          <w:rFonts w:ascii="Times New Roman" w:hAnsi="Times New Roman" w:cs="Times New Roman"/>
          <w:sz w:val="24"/>
          <w:szCs w:val="24"/>
        </w:rPr>
        <w:t>Электронная модель позволяет воспроизводить существующую гидравлическую и тепловую картину любого режима эксплуатации при любой температуре наружного воздуха с предоставлением данных, о величине установившихся при этом фактических значений:</w:t>
      </w:r>
    </w:p>
    <w:p w14:paraId="108C7EE3"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Pr="00CF217E">
        <w:rPr>
          <w:rFonts w:ascii="Times New Roman" w:hAnsi="Times New Roman" w:cs="Times New Roman"/>
          <w:sz w:val="24"/>
          <w:szCs w:val="24"/>
        </w:rPr>
        <w:tab/>
        <w:t xml:space="preserve"> • расходов, узловых перепадов, активных напоров, абсолютных и относительных потерь на любом участке и узле сети;</w:t>
      </w:r>
    </w:p>
    <w:p w14:paraId="78EC7BC4"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Pr="00CF217E">
        <w:rPr>
          <w:rFonts w:ascii="Times New Roman" w:hAnsi="Times New Roman" w:cs="Times New Roman"/>
          <w:sz w:val="24"/>
          <w:szCs w:val="24"/>
        </w:rPr>
        <w:tab/>
        <w:t xml:space="preserve"> • расходов теплоты, греющего теплоносителя, температур внутреннего воздуха и горячей воды у каждого потребителя;</w:t>
      </w:r>
    </w:p>
    <w:p w14:paraId="2354FBFA"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Pr="00CF217E">
        <w:rPr>
          <w:rFonts w:ascii="Times New Roman" w:hAnsi="Times New Roman" w:cs="Times New Roman"/>
          <w:sz w:val="24"/>
          <w:szCs w:val="24"/>
        </w:rPr>
        <w:tab/>
        <w:t>• температур теплоносителя на выходе из систем отопления, горячего водоснабжения и вентиляции;</w:t>
      </w:r>
    </w:p>
    <w:p w14:paraId="0E535D58"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Pr="00CF217E">
        <w:rPr>
          <w:rFonts w:ascii="Times New Roman" w:hAnsi="Times New Roman" w:cs="Times New Roman"/>
          <w:sz w:val="24"/>
          <w:szCs w:val="24"/>
        </w:rPr>
        <w:tab/>
        <w:t xml:space="preserve">• средневзвешенной температуры теплоносителя, возвращаемого на источник теплоснабжения по обратной магистрали. </w:t>
      </w:r>
    </w:p>
    <w:p w14:paraId="2F30C34D"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Pr="00CF217E">
        <w:rPr>
          <w:rFonts w:ascii="Times New Roman" w:hAnsi="Times New Roman" w:cs="Times New Roman"/>
          <w:sz w:val="24"/>
          <w:szCs w:val="24"/>
        </w:rPr>
        <w:tab/>
        <w:t>Электронная схема теплоэнергетического комплекса позволяет моделировать вышеуказанные условия с учетом:</w:t>
      </w:r>
    </w:p>
    <w:p w14:paraId="7CC11BA3"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Pr="00CF217E">
        <w:rPr>
          <w:rFonts w:ascii="Times New Roman" w:hAnsi="Times New Roman" w:cs="Times New Roman"/>
          <w:sz w:val="24"/>
          <w:szCs w:val="24"/>
        </w:rPr>
        <w:tab/>
        <w:t>• изменения режима регулирования отпуска теплоты;</w:t>
      </w:r>
    </w:p>
    <w:p w14:paraId="174E4509"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Pr="00CF217E">
        <w:rPr>
          <w:rFonts w:ascii="Times New Roman" w:hAnsi="Times New Roman" w:cs="Times New Roman"/>
          <w:sz w:val="24"/>
          <w:szCs w:val="24"/>
        </w:rPr>
        <w:tab/>
        <w:t>• присоединения или отключения тех или иных (новых) потребителей, ветвей и отдельных участков сети;</w:t>
      </w:r>
    </w:p>
    <w:p w14:paraId="30BB37D2"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Pr="00CF217E">
        <w:rPr>
          <w:rFonts w:ascii="Times New Roman" w:hAnsi="Times New Roman" w:cs="Times New Roman"/>
          <w:sz w:val="24"/>
          <w:szCs w:val="24"/>
        </w:rPr>
        <w:tab/>
        <w:t>• замены одних трубопроводов на другие.</w:t>
      </w:r>
    </w:p>
    <w:p w14:paraId="19594D0E" w14:textId="77777777" w:rsidR="002A4468" w:rsidRPr="0057465C" w:rsidRDefault="002A4468"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0F243E" w:themeColor="text2" w:themeShade="80"/>
          <w:sz w:val="16"/>
          <w:szCs w:val="16"/>
        </w:rPr>
      </w:pPr>
    </w:p>
    <w:p w14:paraId="11EDDCCB" w14:textId="77777777" w:rsidR="002A4468" w:rsidRPr="0057465C" w:rsidRDefault="002A4468"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color w:val="C00000"/>
        </w:rPr>
      </w:pPr>
      <w:r w:rsidRPr="00CD40F8">
        <w:rPr>
          <w:rFonts w:ascii="Times New Roman" w:hAnsi="Times New Roman" w:cs="Times New Roman"/>
          <w:b/>
          <w:color w:val="C00000"/>
          <w:sz w:val="24"/>
          <w:szCs w:val="24"/>
        </w:rPr>
        <w:t xml:space="preserve">            3.6. Расчет потерь тепловой энергии через изоляцию и с утечками теплоносителя</w:t>
      </w:r>
      <w:r w:rsidRPr="00CD40F8">
        <w:rPr>
          <w:b/>
          <w:color w:val="C00000"/>
        </w:rPr>
        <w:t xml:space="preserve"> </w:t>
      </w:r>
    </w:p>
    <w:p w14:paraId="6D3C0EE4" w14:textId="77777777" w:rsidR="0057465C" w:rsidRPr="0057465C" w:rsidRDefault="0057465C"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sz w:val="16"/>
          <w:szCs w:val="16"/>
        </w:rPr>
      </w:pPr>
    </w:p>
    <w:p w14:paraId="3414350B" w14:textId="77777777"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Целью данного расчета является определение нормативных тепловых потерь через изоляцию трубопроводов в течение года. Тепловые потери определяются суммарно за год с разбивкой по каждому месяцу с учетом работы трубопроводов тепловой сети в различные периоды (летний, зимний). Расчет может быть выполнен с учетом поправочных коэффициентов на нормы тепловых потерь.</w:t>
      </w:r>
    </w:p>
    <w:p w14:paraId="0643B659" w14:textId="15692F25" w:rsidR="002A4468" w:rsidRPr="00CF217E"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F217E">
        <w:rPr>
          <w:rFonts w:ascii="Times New Roman" w:hAnsi="Times New Roman" w:cs="Times New Roman"/>
          <w:sz w:val="24"/>
          <w:szCs w:val="24"/>
        </w:rPr>
        <w:lastRenderedPageBreak/>
        <w:t xml:space="preserve">            В «</w:t>
      </w:r>
      <w:r w:rsidR="00CF217E" w:rsidRPr="00CF217E">
        <w:rPr>
          <w:rFonts w:ascii="Times New Roman" w:hAnsi="Times New Roman" w:cs="Times New Roman"/>
          <w:sz w:val="24"/>
          <w:szCs w:val="24"/>
        </w:rPr>
        <w:t>Zulu Thermo</w:t>
      </w:r>
      <w:r w:rsidRPr="00CF217E">
        <w:rPr>
          <w:rFonts w:ascii="Times New Roman" w:hAnsi="Times New Roman" w:cs="Times New Roman"/>
          <w:sz w:val="24"/>
          <w:szCs w:val="24"/>
        </w:rPr>
        <w:t>» просмотреть результаты расчета можно как суммарно по всей тепловой сети, так и по каждому отдельно взятому источнику тепловой энергии и каждому центральному тепловому пункту (ЦТП), а также по различным владельцам (балансодержателям) участков тепловой сети.</w:t>
      </w:r>
      <w:r w:rsidR="004C6C8F" w:rsidRPr="00CF217E">
        <w:rPr>
          <w:rFonts w:ascii="Times New Roman" w:hAnsi="Times New Roman" w:cs="Times New Roman"/>
          <w:sz w:val="24"/>
          <w:szCs w:val="24"/>
        </w:rPr>
        <w:t xml:space="preserve"> Расчет тепловых потерь представлен на рисунке.</w:t>
      </w:r>
    </w:p>
    <w:p w14:paraId="6EB73584" w14:textId="77777777" w:rsidR="0001008E" w:rsidRDefault="0001008E" w:rsidP="000100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noProof/>
          <w:color w:val="0F243E" w:themeColor="text2" w:themeShade="80"/>
          <w:sz w:val="24"/>
          <w:szCs w:val="24"/>
          <w:lang w:eastAsia="ru-RU"/>
        </w:rPr>
      </w:pPr>
    </w:p>
    <w:p w14:paraId="058D0A35" w14:textId="77777777" w:rsidR="00EB0537" w:rsidRDefault="00D7366A" w:rsidP="00D73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FF0000"/>
          <w:sz w:val="16"/>
          <w:szCs w:val="16"/>
          <w:lang w:eastAsia="ru-RU"/>
        </w:rPr>
      </w:pPr>
      <w:r w:rsidRPr="00D7366A">
        <w:rPr>
          <w:rFonts w:ascii="Times New Roman" w:eastAsia="Times New Roman" w:hAnsi="Times New Roman" w:cs="Times New Roman"/>
          <w:b/>
          <w:noProof/>
          <w:color w:val="FF0000"/>
          <w:sz w:val="16"/>
          <w:szCs w:val="16"/>
          <w:lang w:eastAsia="ru-RU"/>
        </w:rPr>
        <w:drawing>
          <wp:inline distT="0" distB="0" distL="0" distR="0" wp14:anchorId="28C20E06" wp14:editId="37A0C7DC">
            <wp:extent cx="6050943" cy="4540194"/>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905" t="855" r="695" b="1538"/>
                    <a:stretch/>
                  </pic:blipFill>
                  <pic:spPr bwMode="auto">
                    <a:xfrm>
                      <a:off x="0" y="0"/>
                      <a:ext cx="6054067" cy="4542538"/>
                    </a:xfrm>
                    <a:prstGeom prst="rect">
                      <a:avLst/>
                    </a:prstGeom>
                    <a:ln>
                      <a:noFill/>
                    </a:ln>
                    <a:extLst>
                      <a:ext uri="{53640926-AAD7-44D8-BBD7-CCE9431645EC}">
                        <a14:shadowObscured xmlns:a14="http://schemas.microsoft.com/office/drawing/2010/main"/>
                      </a:ext>
                    </a:extLst>
                  </pic:spPr>
                </pic:pic>
              </a:graphicData>
            </a:graphic>
          </wp:inline>
        </w:drawing>
      </w:r>
    </w:p>
    <w:p w14:paraId="0ECD5379" w14:textId="77777777" w:rsidR="00CD40F8" w:rsidRDefault="00CD40F8" w:rsidP="00CD40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i/>
          <w:sz w:val="24"/>
          <w:szCs w:val="24"/>
          <w:lang w:eastAsia="ru-RU"/>
        </w:rPr>
      </w:pPr>
    </w:p>
    <w:p w14:paraId="7607EF9E" w14:textId="77777777" w:rsidR="0001008E" w:rsidRPr="00CD40F8" w:rsidRDefault="00CD40F8" w:rsidP="00CD40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color w:val="7030A0"/>
          <w:sz w:val="24"/>
          <w:szCs w:val="24"/>
        </w:rPr>
      </w:pPr>
      <w:r w:rsidRPr="00CD40F8">
        <w:rPr>
          <w:rFonts w:ascii="Times New Roman" w:eastAsia="Times New Roman" w:hAnsi="Times New Roman" w:cs="Times New Roman"/>
          <w:b/>
          <w:i/>
          <w:sz w:val="24"/>
          <w:szCs w:val="24"/>
          <w:lang w:eastAsia="ru-RU"/>
        </w:rPr>
        <w:t xml:space="preserve">Рисунок. </w:t>
      </w:r>
      <w:r w:rsidRPr="00CD40F8">
        <w:rPr>
          <w:rFonts w:ascii="Times New Roman" w:hAnsi="Times New Roman" w:cs="Times New Roman"/>
          <w:i/>
          <w:sz w:val="24"/>
          <w:szCs w:val="24"/>
        </w:rPr>
        <w:t>Расчет потерь тепловой энергии</w:t>
      </w:r>
    </w:p>
    <w:p w14:paraId="2980761D" w14:textId="77777777" w:rsidR="00CD40F8" w:rsidRDefault="00CD40F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p>
    <w:p w14:paraId="403FF7CC" w14:textId="126753A5" w:rsidR="002A4468" w:rsidRPr="00CD40F8" w:rsidRDefault="002A4468"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color w:val="C00000"/>
          <w:sz w:val="16"/>
          <w:szCs w:val="16"/>
          <w:lang w:eastAsia="ru-RU"/>
        </w:rPr>
      </w:pPr>
      <w:r w:rsidRPr="00CD40F8">
        <w:rPr>
          <w:rFonts w:ascii="Times New Roman" w:hAnsi="Times New Roman" w:cs="Times New Roman"/>
          <w:b/>
          <w:color w:val="C00000"/>
          <w:sz w:val="24"/>
          <w:szCs w:val="24"/>
        </w:rPr>
        <w:t xml:space="preserve">            3.7. </w:t>
      </w:r>
      <w:r w:rsidR="000C08AC" w:rsidRPr="00CD40F8">
        <w:rPr>
          <w:rFonts w:ascii="Times New Roman" w:eastAsia="Times New Roman" w:hAnsi="Times New Roman" w:cs="Times New Roman"/>
          <w:b/>
          <w:color w:val="C00000"/>
          <w:sz w:val="24"/>
          <w:szCs w:val="24"/>
          <w:lang w:eastAsia="ru-RU"/>
        </w:rPr>
        <w:t>Групповые изменения</w:t>
      </w:r>
      <w:r w:rsidR="00E55539" w:rsidRPr="00CD40F8">
        <w:rPr>
          <w:rFonts w:ascii="Times New Roman" w:eastAsia="Times New Roman" w:hAnsi="Times New Roman" w:cs="Times New Roman"/>
          <w:b/>
          <w:color w:val="C00000"/>
          <w:sz w:val="24"/>
          <w:szCs w:val="24"/>
          <w:lang w:eastAsia="ru-RU"/>
        </w:rPr>
        <w:t xml:space="preserve"> характеристик объектов (участков тепловых </w:t>
      </w:r>
      <w:r w:rsidR="000C08AC" w:rsidRPr="00CD40F8">
        <w:rPr>
          <w:rFonts w:ascii="Times New Roman" w:eastAsia="Times New Roman" w:hAnsi="Times New Roman" w:cs="Times New Roman"/>
          <w:b/>
          <w:color w:val="C00000"/>
          <w:sz w:val="24"/>
          <w:szCs w:val="24"/>
          <w:lang w:eastAsia="ru-RU"/>
        </w:rPr>
        <w:t>сетей, потребителей</w:t>
      </w:r>
      <w:r w:rsidR="00E55539" w:rsidRPr="00CD40F8">
        <w:rPr>
          <w:rFonts w:ascii="Times New Roman" w:eastAsia="Times New Roman" w:hAnsi="Times New Roman" w:cs="Times New Roman"/>
          <w:b/>
          <w:color w:val="C00000"/>
          <w:sz w:val="24"/>
          <w:szCs w:val="24"/>
          <w:lang w:eastAsia="ru-RU"/>
        </w:rPr>
        <w:t>) по заданным критериям с целью моделирования различных</w:t>
      </w:r>
      <w:r w:rsidRPr="00CD40F8">
        <w:rPr>
          <w:rFonts w:ascii="Times New Roman" w:eastAsia="Times New Roman" w:hAnsi="Times New Roman" w:cs="Times New Roman"/>
          <w:b/>
          <w:color w:val="C00000"/>
          <w:sz w:val="24"/>
          <w:szCs w:val="24"/>
          <w:lang w:eastAsia="ru-RU"/>
        </w:rPr>
        <w:t xml:space="preserve"> </w:t>
      </w:r>
      <w:r w:rsidR="00E55539" w:rsidRPr="00CD40F8">
        <w:rPr>
          <w:rFonts w:ascii="Times New Roman" w:eastAsia="Times New Roman" w:hAnsi="Times New Roman" w:cs="Times New Roman"/>
          <w:b/>
          <w:color w:val="C00000"/>
          <w:sz w:val="24"/>
          <w:szCs w:val="24"/>
          <w:lang w:eastAsia="ru-RU"/>
        </w:rPr>
        <w:t xml:space="preserve">перспективных </w:t>
      </w:r>
      <w:r w:rsidR="000C08AC" w:rsidRPr="00CD40F8">
        <w:rPr>
          <w:rFonts w:ascii="Times New Roman" w:eastAsia="Times New Roman" w:hAnsi="Times New Roman" w:cs="Times New Roman"/>
          <w:b/>
          <w:color w:val="C00000"/>
          <w:sz w:val="24"/>
          <w:szCs w:val="24"/>
          <w:lang w:eastAsia="ru-RU"/>
        </w:rPr>
        <w:t>вариантов схем</w:t>
      </w:r>
      <w:r w:rsidRPr="00CD40F8">
        <w:rPr>
          <w:rFonts w:ascii="Times New Roman" w:eastAsia="Times New Roman" w:hAnsi="Times New Roman" w:cs="Times New Roman"/>
          <w:b/>
          <w:color w:val="C00000"/>
          <w:sz w:val="24"/>
          <w:szCs w:val="24"/>
          <w:lang w:eastAsia="ru-RU"/>
        </w:rPr>
        <w:t xml:space="preserve"> теплоснабжения</w:t>
      </w:r>
    </w:p>
    <w:p w14:paraId="71122EF7" w14:textId="77777777" w:rsidR="0057465C" w:rsidRPr="0057465C" w:rsidRDefault="0057465C" w:rsidP="00574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color w:val="C00000"/>
          <w:sz w:val="16"/>
          <w:szCs w:val="16"/>
          <w:lang w:eastAsia="ru-RU"/>
        </w:rPr>
      </w:pPr>
    </w:p>
    <w:p w14:paraId="61A09C1C" w14:textId="77777777" w:rsidR="002A4468" w:rsidRPr="00CF217E" w:rsidRDefault="002A4468" w:rsidP="0057465C">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Расчёт</w:t>
      </w:r>
      <w:r w:rsidR="0057465C" w:rsidRPr="00CF217E">
        <w:rPr>
          <w:rFonts w:ascii="Times New Roman" w:eastAsia="Calibri" w:hAnsi="Times New Roman" w:cs="Times New Roman"/>
          <w:sz w:val="24"/>
          <w:szCs w:val="24"/>
        </w:rPr>
        <w:t xml:space="preserve"> перспективных нагрузок в «</w:t>
      </w:r>
      <w:proofErr w:type="spellStart"/>
      <w:r w:rsidR="0057465C" w:rsidRPr="00CF217E">
        <w:rPr>
          <w:rFonts w:ascii="Times New Roman" w:eastAsia="Calibri" w:hAnsi="Times New Roman" w:cs="Times New Roman"/>
          <w:sz w:val="24"/>
          <w:szCs w:val="24"/>
        </w:rPr>
        <w:t>Zulu</w:t>
      </w:r>
      <w:r w:rsidRPr="00CF217E">
        <w:rPr>
          <w:rFonts w:ascii="Times New Roman" w:eastAsia="Calibri" w:hAnsi="Times New Roman" w:cs="Times New Roman"/>
          <w:sz w:val="24"/>
          <w:szCs w:val="24"/>
        </w:rPr>
        <w:t>Thermo</w:t>
      </w:r>
      <w:proofErr w:type="spellEnd"/>
      <w:r w:rsidRPr="00CF217E">
        <w:rPr>
          <w:rFonts w:ascii="Times New Roman" w:eastAsia="Calibri" w:hAnsi="Times New Roman" w:cs="Times New Roman"/>
          <w:sz w:val="24"/>
          <w:szCs w:val="24"/>
        </w:rPr>
        <w:t>» и соответственно подбор по различным параметрам диаметров тепловых сетей, дроссельных шайб на потребителях, дополнительная установка подкачивающих насосных станций и т.д., возможен с использованием расчётного режима «Конструкторский расчёт».</w:t>
      </w:r>
    </w:p>
    <w:p w14:paraId="6991CB0A" w14:textId="77777777" w:rsidR="002A4468" w:rsidRPr="00CF217E" w:rsidRDefault="002A4468" w:rsidP="0057465C">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xml:space="preserve">Целью конструкторского расчёта является определение диаметров трубопроводов тупиковой и кольцевой тепловой сети при пропуске по ним расчётных расходов при заданном (или неизвестном) располагаемом напоре на источнике. </w:t>
      </w:r>
    </w:p>
    <w:p w14:paraId="19273BEA" w14:textId="77777777" w:rsidR="002A4468" w:rsidRPr="00CF217E" w:rsidRDefault="002A4468" w:rsidP="0057465C">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Данная задача может быть использована при:</w:t>
      </w:r>
    </w:p>
    <w:p w14:paraId="11324E76" w14:textId="77777777" w:rsidR="002A4468" w:rsidRPr="00CF217E" w:rsidRDefault="002A4468" w:rsidP="0057465C">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lastRenderedPageBreak/>
        <w:t>- проектирования новых тепловых сетей;</w:t>
      </w:r>
    </w:p>
    <w:p w14:paraId="51F8BF29" w14:textId="77777777" w:rsidR="002A4468" w:rsidRPr="00CF217E" w:rsidRDefault="002A4468" w:rsidP="0057465C">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при реконструкции существующих тепловых сетей;</w:t>
      </w:r>
    </w:p>
    <w:p w14:paraId="4ECA6DDF" w14:textId="77777777" w:rsidR="002A4468" w:rsidRPr="00CF217E" w:rsidRDefault="002A4468" w:rsidP="0057465C">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 при выдаче разрешений на подключение новых потребителей к существующей тепловой сети.</w:t>
      </w:r>
    </w:p>
    <w:p w14:paraId="46E5E605" w14:textId="77777777" w:rsidR="002A4468" w:rsidRPr="00CF217E" w:rsidRDefault="002A4468" w:rsidP="0057465C">
      <w:pPr>
        <w:spacing w:after="0" w:line="360" w:lineRule="auto"/>
        <w:ind w:firstLine="708"/>
        <w:jc w:val="both"/>
        <w:rPr>
          <w:rFonts w:ascii="Times New Roman" w:eastAsia="Calibri" w:hAnsi="Times New Roman" w:cs="Times New Roman"/>
          <w:sz w:val="24"/>
          <w:szCs w:val="24"/>
        </w:rPr>
      </w:pPr>
      <w:r w:rsidRPr="00CF217E">
        <w:rPr>
          <w:rFonts w:ascii="Times New Roman" w:eastAsia="Calibri" w:hAnsi="Times New Roman" w:cs="Times New Roman"/>
          <w:sz w:val="24"/>
          <w:szCs w:val="24"/>
        </w:rPr>
        <w:t>В качестве источника теплоснабжения может выступать любой узел системы, например тепловая камера. Для более гибкого решения данной задачи предусмотрена возможность задания для каждого участка тепловой сети либо оптимальной скорости движения воды, либо удельных линейных потерь напора.</w:t>
      </w:r>
    </w:p>
    <w:p w14:paraId="7CB617C4" w14:textId="77777777" w:rsidR="002A4468" w:rsidRPr="00CF217E" w:rsidRDefault="002A4468" w:rsidP="0057465C">
      <w:pPr>
        <w:spacing w:after="0" w:line="360" w:lineRule="auto"/>
        <w:ind w:firstLine="708"/>
        <w:jc w:val="both"/>
        <w:rPr>
          <w:rFonts w:ascii="Times New Roman" w:eastAsia="Calibri" w:hAnsi="Times New Roman" w:cs="Times New Roman"/>
          <w:sz w:val="16"/>
          <w:szCs w:val="16"/>
        </w:rPr>
      </w:pPr>
      <w:r w:rsidRPr="00CF217E">
        <w:rPr>
          <w:rFonts w:ascii="Times New Roman" w:eastAsia="Calibri" w:hAnsi="Times New Roman" w:cs="Times New Roman"/>
          <w:sz w:val="24"/>
          <w:szCs w:val="24"/>
        </w:rPr>
        <w:t>В результате расчёта определяются диаметры трубопроводов, располагаемый напор в точке подключения, расходы, потери напора и скорости движения воды на участках сети.</w:t>
      </w:r>
    </w:p>
    <w:p w14:paraId="70BAC51E" w14:textId="77777777" w:rsidR="0057465C" w:rsidRPr="0057465C" w:rsidRDefault="0057465C" w:rsidP="0057465C">
      <w:pPr>
        <w:spacing w:after="0" w:line="360" w:lineRule="auto"/>
        <w:ind w:firstLine="708"/>
        <w:jc w:val="both"/>
        <w:rPr>
          <w:rFonts w:ascii="Times New Roman" w:eastAsia="Calibri" w:hAnsi="Times New Roman" w:cs="Times New Roman"/>
          <w:color w:val="0F243E" w:themeColor="text2" w:themeShade="80"/>
          <w:sz w:val="16"/>
          <w:szCs w:val="16"/>
        </w:rPr>
      </w:pPr>
    </w:p>
    <w:p w14:paraId="4829071C" w14:textId="77777777" w:rsidR="0057465C" w:rsidRPr="00CD40F8" w:rsidRDefault="002A4468"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C00000"/>
          <w:sz w:val="24"/>
          <w:szCs w:val="24"/>
        </w:rPr>
      </w:pPr>
      <w:r w:rsidRPr="00CD40F8">
        <w:rPr>
          <w:color w:val="C00000"/>
        </w:rPr>
        <w:t xml:space="preserve">             </w:t>
      </w:r>
      <w:r w:rsidRPr="00CD40F8">
        <w:rPr>
          <w:rFonts w:ascii="Times New Roman" w:hAnsi="Times New Roman" w:cs="Times New Roman"/>
          <w:b/>
          <w:color w:val="C00000"/>
          <w:sz w:val="24"/>
          <w:szCs w:val="24"/>
        </w:rPr>
        <w:t>3.8. Сравнительные пьезометрические графики для разработки и анализа сценариев перспективного развития тепловых сетей</w:t>
      </w:r>
      <w:r w:rsidR="0057465C" w:rsidRPr="00CD40F8">
        <w:rPr>
          <w:rFonts w:ascii="Times New Roman" w:hAnsi="Times New Roman" w:cs="Times New Roman"/>
          <w:b/>
          <w:color w:val="C00000"/>
          <w:sz w:val="24"/>
          <w:szCs w:val="24"/>
        </w:rPr>
        <w:t>.</w:t>
      </w:r>
    </w:p>
    <w:p w14:paraId="690296B6" w14:textId="77777777" w:rsidR="002A4468" w:rsidRPr="00CD40F8" w:rsidRDefault="002A4468" w:rsidP="002A44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C00000"/>
          <w:sz w:val="24"/>
          <w:szCs w:val="24"/>
        </w:rPr>
      </w:pPr>
      <w:r w:rsidRPr="00CD40F8">
        <w:rPr>
          <w:rFonts w:ascii="Times New Roman" w:hAnsi="Times New Roman" w:cs="Times New Roman"/>
          <w:b/>
          <w:color w:val="C00000"/>
          <w:sz w:val="24"/>
          <w:szCs w:val="24"/>
        </w:rPr>
        <w:t xml:space="preserve"> </w:t>
      </w:r>
    </w:p>
    <w:p w14:paraId="235CA048" w14:textId="77777777" w:rsidR="002A4468" w:rsidRPr="00CF217E" w:rsidRDefault="002A4468" w:rsidP="00CF21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57465C">
        <w:rPr>
          <w:rFonts w:ascii="Times New Roman" w:hAnsi="Times New Roman" w:cs="Times New Roman"/>
          <w:color w:val="0F243E" w:themeColor="text2" w:themeShade="80"/>
          <w:sz w:val="24"/>
          <w:szCs w:val="24"/>
        </w:rPr>
        <w:t xml:space="preserve">             </w:t>
      </w:r>
      <w:r w:rsidRPr="00CF217E">
        <w:rPr>
          <w:rFonts w:ascii="Times New Roman" w:hAnsi="Times New Roman" w:cs="Times New Roman"/>
          <w:sz w:val="24"/>
          <w:szCs w:val="24"/>
        </w:rPr>
        <w:t xml:space="preserve">В настоящее время система теплоснабжения </w:t>
      </w:r>
      <w:r w:rsidR="009B6438" w:rsidRPr="00CF217E">
        <w:rPr>
          <w:rFonts w:ascii="Times New Roman" w:hAnsi="Times New Roman" w:cs="Times New Roman"/>
          <w:sz w:val="24"/>
          <w:szCs w:val="24"/>
        </w:rPr>
        <w:t>Варненского</w:t>
      </w:r>
      <w:r w:rsidR="005E0F87" w:rsidRPr="00CF217E">
        <w:rPr>
          <w:rFonts w:ascii="Times New Roman" w:hAnsi="Times New Roman" w:cs="Times New Roman"/>
          <w:sz w:val="24"/>
          <w:szCs w:val="24"/>
        </w:rPr>
        <w:t xml:space="preserve"> </w:t>
      </w:r>
      <w:r w:rsidR="000D5FFA" w:rsidRPr="00CF217E">
        <w:rPr>
          <w:rFonts w:ascii="Times New Roman" w:hAnsi="Times New Roman" w:cs="Times New Roman"/>
          <w:sz w:val="24"/>
          <w:szCs w:val="24"/>
        </w:rPr>
        <w:t>муниципального округа</w:t>
      </w:r>
      <w:r w:rsidR="005E6ED5" w:rsidRPr="00CF217E">
        <w:rPr>
          <w:rFonts w:ascii="Times New Roman" w:hAnsi="Times New Roman" w:cs="Times New Roman"/>
          <w:sz w:val="24"/>
          <w:szCs w:val="24"/>
        </w:rPr>
        <w:t xml:space="preserve"> </w:t>
      </w:r>
      <w:r w:rsidRPr="00CF217E">
        <w:rPr>
          <w:rFonts w:ascii="Times New Roman" w:hAnsi="Times New Roman" w:cs="Times New Roman"/>
          <w:sz w:val="24"/>
          <w:szCs w:val="24"/>
        </w:rPr>
        <w:t xml:space="preserve">при работе </w:t>
      </w:r>
      <w:r w:rsidR="0057465C" w:rsidRPr="00CF217E">
        <w:rPr>
          <w:rFonts w:ascii="Times New Roman" w:hAnsi="Times New Roman" w:cs="Times New Roman"/>
          <w:sz w:val="24"/>
          <w:szCs w:val="24"/>
        </w:rPr>
        <w:t>по температурному графику 95/70</w:t>
      </w:r>
      <w:r w:rsidRPr="00CF217E">
        <w:rPr>
          <w:rFonts w:ascii="Times New Roman" w:hAnsi="Times New Roman" w:cs="Times New Roman"/>
          <w:sz w:val="24"/>
          <w:szCs w:val="24"/>
          <w:vertAlign w:val="superscript"/>
        </w:rPr>
        <w:t>0</w:t>
      </w:r>
      <w:r w:rsidRPr="00CF217E">
        <w:rPr>
          <w:rFonts w:ascii="Times New Roman" w:hAnsi="Times New Roman" w:cs="Times New Roman"/>
          <w:sz w:val="24"/>
          <w:szCs w:val="24"/>
        </w:rPr>
        <w:t xml:space="preserve">С имеет устойчивый гидравлический режим.                </w:t>
      </w:r>
    </w:p>
    <w:p w14:paraId="337DADAB" w14:textId="77777777" w:rsidR="002A4468" w:rsidRPr="00CF217E" w:rsidRDefault="002A4468" w:rsidP="00CF21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Значения температурных перепадов теплоносителя систем отопления принимают по справочным и нормативным документам, для жилы</w:t>
      </w:r>
      <w:r w:rsidR="0057465C" w:rsidRPr="00CF217E">
        <w:rPr>
          <w:rFonts w:ascii="Times New Roman" w:hAnsi="Times New Roman" w:cs="Times New Roman"/>
          <w:sz w:val="24"/>
          <w:szCs w:val="24"/>
        </w:rPr>
        <w:t>х и общественных зданий – 95/70</w:t>
      </w:r>
      <w:r w:rsidRPr="00CF217E">
        <w:rPr>
          <w:rFonts w:ascii="Times New Roman" w:hAnsi="Times New Roman" w:cs="Times New Roman"/>
          <w:sz w:val="24"/>
          <w:szCs w:val="24"/>
        </w:rPr>
        <w:t xml:space="preserve">˚С. Системы отопления зданий, как правило, запроектированы именно на этот температурный перепад, т. е. подобраны приборы отопления, диаметры трубопроводов, оборудование узлов ввода. </w:t>
      </w:r>
    </w:p>
    <w:p w14:paraId="777C45D8" w14:textId="386D6421" w:rsidR="002A4468" w:rsidRPr="00CF217E" w:rsidRDefault="002A4468" w:rsidP="00CF21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w:t>
      </w:r>
      <w:r w:rsidR="0057465C" w:rsidRPr="00CF217E">
        <w:rPr>
          <w:rFonts w:ascii="Times New Roman" w:hAnsi="Times New Roman" w:cs="Times New Roman"/>
          <w:sz w:val="24"/>
          <w:szCs w:val="24"/>
        </w:rPr>
        <w:t xml:space="preserve">На основании </w:t>
      </w:r>
      <w:r w:rsidR="000C08AC" w:rsidRPr="00CF217E">
        <w:rPr>
          <w:rFonts w:ascii="Times New Roman" w:hAnsi="Times New Roman" w:cs="Times New Roman"/>
          <w:sz w:val="24"/>
          <w:szCs w:val="24"/>
        </w:rPr>
        <w:t>вышеописанного</w:t>
      </w:r>
      <w:r w:rsidR="0057465C" w:rsidRPr="00CF217E">
        <w:rPr>
          <w:rFonts w:ascii="Times New Roman" w:hAnsi="Times New Roman" w:cs="Times New Roman"/>
          <w:sz w:val="24"/>
          <w:szCs w:val="24"/>
        </w:rPr>
        <w:t>,</w:t>
      </w:r>
      <w:r w:rsidRPr="00CF217E">
        <w:rPr>
          <w:rFonts w:ascii="Times New Roman" w:hAnsi="Times New Roman" w:cs="Times New Roman"/>
          <w:sz w:val="24"/>
          <w:szCs w:val="24"/>
        </w:rPr>
        <w:t xml:space="preserve"> расчеты по реконструкции сетей проводились </w:t>
      </w:r>
      <w:r w:rsidR="0057465C" w:rsidRPr="00CF217E">
        <w:rPr>
          <w:rFonts w:ascii="Times New Roman" w:hAnsi="Times New Roman" w:cs="Times New Roman"/>
          <w:sz w:val="24"/>
          <w:szCs w:val="24"/>
        </w:rPr>
        <w:t>по температурному графику 95/70</w:t>
      </w:r>
      <w:r w:rsidRPr="00CF217E">
        <w:rPr>
          <w:rFonts w:ascii="Times New Roman" w:hAnsi="Times New Roman" w:cs="Times New Roman"/>
          <w:sz w:val="24"/>
          <w:szCs w:val="24"/>
        </w:rPr>
        <w:t xml:space="preserve">˚С. </w:t>
      </w:r>
    </w:p>
    <w:p w14:paraId="75906FAB" w14:textId="77777777" w:rsidR="002A4468" w:rsidRPr="00CF217E" w:rsidRDefault="002A4468" w:rsidP="00CF21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sz w:val="24"/>
          <w:szCs w:val="24"/>
        </w:rPr>
      </w:pPr>
      <w:r w:rsidRPr="00CF217E">
        <w:rPr>
          <w:rFonts w:ascii="Times New Roman" w:hAnsi="Times New Roman" w:cs="Times New Roman"/>
          <w:sz w:val="24"/>
          <w:szCs w:val="24"/>
        </w:rPr>
        <w:t xml:space="preserve">              Рекомендаци</w:t>
      </w:r>
      <w:r w:rsidR="001843FB" w:rsidRPr="00CF217E">
        <w:rPr>
          <w:rFonts w:ascii="Times New Roman" w:hAnsi="Times New Roman" w:cs="Times New Roman"/>
          <w:sz w:val="24"/>
          <w:szCs w:val="24"/>
        </w:rPr>
        <w:t>и</w:t>
      </w:r>
      <w:r w:rsidRPr="00CF217E">
        <w:rPr>
          <w:rFonts w:ascii="Times New Roman" w:hAnsi="Times New Roman" w:cs="Times New Roman"/>
          <w:sz w:val="24"/>
          <w:szCs w:val="24"/>
        </w:rPr>
        <w:t xml:space="preserve"> по </w:t>
      </w:r>
      <w:r w:rsidR="008302CF" w:rsidRPr="00CF217E">
        <w:rPr>
          <w:rFonts w:ascii="Times New Roman" w:hAnsi="Times New Roman" w:cs="Times New Roman"/>
          <w:sz w:val="24"/>
          <w:szCs w:val="24"/>
        </w:rPr>
        <w:t>капитальному ремонту участков тепловой сети</w:t>
      </w:r>
      <w:r w:rsidR="009C06ED" w:rsidRPr="00CF217E">
        <w:rPr>
          <w:rFonts w:ascii="Times New Roman" w:hAnsi="Times New Roman" w:cs="Times New Roman"/>
          <w:sz w:val="24"/>
          <w:szCs w:val="24"/>
        </w:rPr>
        <w:t>:</w:t>
      </w:r>
    </w:p>
    <w:p w14:paraId="4118EB3B" w14:textId="77777777" w:rsidR="00547857" w:rsidRPr="005008AC" w:rsidRDefault="00CD40F8" w:rsidP="007734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i/>
          <w:iCs/>
          <w:spacing w:val="-1"/>
          <w:sz w:val="24"/>
          <w:szCs w:val="24"/>
        </w:rPr>
      </w:pPr>
      <w:r>
        <w:rPr>
          <w:rFonts w:ascii="Times New Roman" w:eastAsia="Times New Roman" w:hAnsi="Times New Roman"/>
          <w:b/>
          <w:bCs/>
          <w:i/>
          <w:iCs/>
          <w:spacing w:val="-1"/>
          <w:sz w:val="24"/>
          <w:szCs w:val="24"/>
        </w:rPr>
        <w:tab/>
      </w:r>
    </w:p>
    <w:p w14:paraId="740516DD" w14:textId="77777777" w:rsidR="009C06ED" w:rsidRPr="00282BA0" w:rsidRDefault="00547857" w:rsidP="00CD40F8">
      <w:pPr>
        <w:suppressAutoHyphens/>
        <w:spacing w:after="0" w:line="240" w:lineRule="auto"/>
        <w:ind w:firstLine="708"/>
        <w:jc w:val="both"/>
        <w:rPr>
          <w:rFonts w:ascii="Times New Roman" w:eastAsia="Times New Roman" w:hAnsi="Times New Roman"/>
          <w:bCs/>
          <w:i/>
          <w:iCs/>
          <w:spacing w:val="-1"/>
          <w:sz w:val="24"/>
          <w:szCs w:val="24"/>
        </w:rPr>
      </w:pPr>
      <w:r w:rsidRPr="00EE7E16">
        <w:rPr>
          <w:rFonts w:ascii="Times New Roman" w:eastAsia="Times New Roman" w:hAnsi="Times New Roman"/>
          <w:b/>
          <w:bCs/>
          <w:i/>
          <w:iCs/>
          <w:spacing w:val="-1"/>
          <w:sz w:val="24"/>
          <w:szCs w:val="24"/>
        </w:rPr>
        <w:t>Таблица</w:t>
      </w:r>
      <w:r w:rsidR="00CD40F8">
        <w:rPr>
          <w:rFonts w:ascii="Times New Roman" w:eastAsia="Times New Roman" w:hAnsi="Times New Roman"/>
          <w:b/>
          <w:bCs/>
          <w:i/>
          <w:iCs/>
          <w:spacing w:val="-1"/>
          <w:sz w:val="24"/>
          <w:szCs w:val="24"/>
        </w:rPr>
        <w:t xml:space="preserve"> </w:t>
      </w:r>
      <w:r w:rsidR="00773451">
        <w:rPr>
          <w:rFonts w:ascii="Times New Roman" w:eastAsia="Times New Roman" w:hAnsi="Times New Roman"/>
          <w:b/>
          <w:bCs/>
          <w:i/>
          <w:iCs/>
          <w:spacing w:val="-1"/>
          <w:sz w:val="24"/>
          <w:szCs w:val="24"/>
        </w:rPr>
        <w:t>1</w:t>
      </w:r>
      <w:r>
        <w:rPr>
          <w:rFonts w:ascii="Times New Roman" w:eastAsia="Times New Roman" w:hAnsi="Times New Roman"/>
          <w:b/>
          <w:bCs/>
          <w:i/>
          <w:iCs/>
          <w:spacing w:val="-1"/>
          <w:sz w:val="24"/>
          <w:szCs w:val="24"/>
        </w:rPr>
        <w:t>.</w:t>
      </w:r>
      <w:r w:rsidRPr="00EE7E16">
        <w:rPr>
          <w:rFonts w:ascii="Times New Roman" w:eastAsia="Times New Roman" w:hAnsi="Times New Roman"/>
          <w:b/>
          <w:bCs/>
          <w:i/>
          <w:iCs/>
          <w:spacing w:val="-1"/>
          <w:sz w:val="24"/>
          <w:szCs w:val="24"/>
        </w:rPr>
        <w:t xml:space="preserve"> </w:t>
      </w:r>
      <w:r w:rsidRPr="00EE7E16">
        <w:rPr>
          <w:rFonts w:ascii="Times New Roman" w:eastAsia="Times New Roman" w:hAnsi="Times New Roman"/>
          <w:bCs/>
          <w:i/>
          <w:iCs/>
          <w:spacing w:val="-1"/>
          <w:sz w:val="24"/>
          <w:szCs w:val="24"/>
        </w:rPr>
        <w:t xml:space="preserve">Перечень мероприятий </w:t>
      </w:r>
      <w:r w:rsidR="008302CF">
        <w:rPr>
          <w:rFonts w:ascii="Times New Roman" w:hAnsi="Times New Roman"/>
          <w:i/>
          <w:sz w:val="24"/>
          <w:szCs w:val="24"/>
        </w:rPr>
        <w:t xml:space="preserve">по </w:t>
      </w:r>
      <w:r w:rsidRPr="00EE7E16">
        <w:rPr>
          <w:rFonts w:ascii="Times New Roman" w:hAnsi="Times New Roman"/>
          <w:i/>
          <w:sz w:val="24"/>
          <w:szCs w:val="24"/>
        </w:rPr>
        <w:t>реконструкции</w:t>
      </w:r>
      <w:r w:rsidR="00282BA0">
        <w:rPr>
          <w:rFonts w:ascii="Times New Roman" w:hAnsi="Times New Roman"/>
          <w:i/>
          <w:sz w:val="24"/>
          <w:szCs w:val="24"/>
        </w:rPr>
        <w:t xml:space="preserve"> тепловых сетей</w:t>
      </w:r>
      <w:r w:rsidRPr="00EE7E16">
        <w:rPr>
          <w:rFonts w:ascii="Times New Roman" w:eastAsia="Times New Roman" w:hAnsi="Times New Roman"/>
          <w:bCs/>
          <w:i/>
          <w:iCs/>
          <w:spacing w:val="-1"/>
          <w:sz w:val="24"/>
          <w:szCs w:val="24"/>
        </w:rPr>
        <w:t xml:space="preserve"> </w:t>
      </w:r>
      <w:r w:rsidR="00D7366A">
        <w:rPr>
          <w:rFonts w:ascii="Times New Roman" w:eastAsia="Times New Roman" w:hAnsi="Times New Roman"/>
          <w:bCs/>
          <w:i/>
          <w:iCs/>
          <w:spacing w:val="-1"/>
          <w:sz w:val="24"/>
          <w:szCs w:val="24"/>
        </w:rPr>
        <w:t>Варненского</w:t>
      </w:r>
      <w:r w:rsidR="005E0F87" w:rsidRPr="005E0F87">
        <w:rPr>
          <w:rFonts w:ascii="Times New Roman" w:eastAsia="Times New Roman" w:hAnsi="Times New Roman"/>
          <w:bCs/>
          <w:i/>
          <w:iCs/>
          <w:spacing w:val="-1"/>
          <w:sz w:val="24"/>
          <w:szCs w:val="24"/>
        </w:rPr>
        <w:t xml:space="preserve"> </w:t>
      </w:r>
      <w:r w:rsidR="00282BA0">
        <w:rPr>
          <w:rFonts w:ascii="Times New Roman" w:eastAsia="Times New Roman" w:hAnsi="Times New Roman"/>
          <w:bCs/>
          <w:i/>
          <w:iCs/>
          <w:spacing w:val="-1"/>
          <w:sz w:val="24"/>
          <w:szCs w:val="24"/>
        </w:rPr>
        <w:t>муниципального округа</w:t>
      </w:r>
    </w:p>
    <w:p w14:paraId="024B13BA" w14:textId="77777777" w:rsidR="00183D7F" w:rsidRPr="00183D7F" w:rsidRDefault="00183D7F" w:rsidP="00CD40F8">
      <w:pPr>
        <w:suppressAutoHyphens/>
        <w:spacing w:after="0" w:line="240" w:lineRule="auto"/>
        <w:ind w:firstLine="708"/>
        <w:jc w:val="both"/>
        <w:rPr>
          <w:rFonts w:ascii="Times New Roman" w:hAnsi="Times New Roman" w:cs="Times New Roman"/>
          <w:color w:val="0F243E" w:themeColor="text2" w:themeShade="80"/>
          <w:sz w:val="16"/>
          <w:szCs w:val="16"/>
          <w:highlight w:val="yellow"/>
        </w:rPr>
      </w:pPr>
    </w:p>
    <w:tbl>
      <w:tblPr>
        <w:tblStyle w:val="af0"/>
        <w:tblW w:w="10314" w:type="dxa"/>
        <w:tblInd w:w="0" w:type="dxa"/>
        <w:tblLayout w:type="fixed"/>
        <w:tblLook w:val="04A0" w:firstRow="1" w:lastRow="0" w:firstColumn="1" w:lastColumn="0" w:noHBand="0" w:noVBand="1"/>
      </w:tblPr>
      <w:tblGrid>
        <w:gridCol w:w="675"/>
        <w:gridCol w:w="5812"/>
        <w:gridCol w:w="1418"/>
        <w:gridCol w:w="992"/>
        <w:gridCol w:w="1417"/>
      </w:tblGrid>
      <w:tr w:rsidR="000C08AC" w:rsidRPr="00C416C2" w14:paraId="0E750F43" w14:textId="77777777" w:rsidTr="000C08AC">
        <w:trPr>
          <w:trHeight w:hRule="exact" w:val="1629"/>
        </w:trPr>
        <w:tc>
          <w:tcPr>
            <w:tcW w:w="675" w:type="dxa"/>
          </w:tcPr>
          <w:p w14:paraId="142A97C1" w14:textId="4684A9AF" w:rsidR="000C08AC" w:rsidRPr="00CF217E" w:rsidRDefault="009C06ED" w:rsidP="000C2D4E">
            <w:pPr>
              <w:pStyle w:val="TableParagraph"/>
              <w:snapToGrid w:val="0"/>
              <w:spacing w:before="0"/>
              <w:rPr>
                <w:rFonts w:ascii="Times New Roman" w:hAnsi="Times New Roman" w:cs="Times New Roman"/>
                <w:sz w:val="24"/>
                <w:szCs w:val="24"/>
                <w:lang w:val="ru-RU"/>
              </w:rPr>
            </w:pPr>
            <w:r w:rsidRPr="00BD2F60">
              <w:rPr>
                <w:rFonts w:ascii="Times New Roman" w:hAnsi="Times New Roman" w:cs="Times New Roman"/>
                <w:color w:val="0F243E" w:themeColor="text2" w:themeShade="80"/>
                <w:sz w:val="24"/>
                <w:szCs w:val="24"/>
                <w:lang w:val="ru-RU"/>
              </w:rPr>
              <w:t xml:space="preserve"> </w:t>
            </w:r>
          </w:p>
          <w:p w14:paraId="410C8AB3" w14:textId="77777777" w:rsidR="000C08AC" w:rsidRPr="00CF217E" w:rsidRDefault="000C08AC" w:rsidP="000C2D4E">
            <w:pPr>
              <w:pStyle w:val="TableParagraph"/>
              <w:spacing w:before="0"/>
              <w:ind w:right="170"/>
              <w:rPr>
                <w:rFonts w:ascii="Times New Roman" w:eastAsia="GOST Type BU" w:hAnsi="Times New Roman" w:cs="Times New Roman"/>
                <w:b/>
                <w:bCs/>
                <w:spacing w:val="-1"/>
                <w:sz w:val="24"/>
                <w:szCs w:val="24"/>
              </w:rPr>
            </w:pPr>
            <w:r w:rsidRPr="00CF217E">
              <w:rPr>
                <w:rFonts w:ascii="Times New Roman" w:eastAsia="GOST Type BU" w:hAnsi="Times New Roman" w:cs="Times New Roman"/>
                <w:b/>
                <w:bCs/>
                <w:sz w:val="24"/>
                <w:szCs w:val="24"/>
              </w:rPr>
              <w:t>№</w:t>
            </w:r>
            <w:r w:rsidRPr="00CF217E">
              <w:rPr>
                <w:rFonts w:ascii="Times New Roman" w:eastAsia="GOST Type BU" w:hAnsi="Times New Roman" w:cs="Times New Roman"/>
                <w:b/>
                <w:bCs/>
                <w:w w:val="101"/>
                <w:sz w:val="24"/>
                <w:szCs w:val="24"/>
              </w:rPr>
              <w:t xml:space="preserve"> </w:t>
            </w:r>
            <w:r w:rsidRPr="00CF217E">
              <w:rPr>
                <w:rFonts w:ascii="Times New Roman" w:eastAsia="GOST Type BU" w:hAnsi="Times New Roman" w:cs="Times New Roman"/>
                <w:b/>
                <w:bCs/>
                <w:spacing w:val="-1"/>
                <w:sz w:val="24"/>
                <w:szCs w:val="24"/>
              </w:rPr>
              <w:t>п/п</w:t>
            </w:r>
          </w:p>
        </w:tc>
        <w:tc>
          <w:tcPr>
            <w:tcW w:w="5812" w:type="dxa"/>
          </w:tcPr>
          <w:p w14:paraId="1C9C6B2E" w14:textId="77777777" w:rsidR="00CF217E" w:rsidRDefault="00CF217E" w:rsidP="000C2D4E">
            <w:pPr>
              <w:pStyle w:val="TableParagraph"/>
              <w:spacing w:before="0"/>
              <w:rPr>
                <w:rFonts w:ascii="Times New Roman" w:hAnsi="Times New Roman" w:cs="Times New Roman"/>
                <w:b/>
                <w:spacing w:val="-2"/>
                <w:sz w:val="24"/>
                <w:szCs w:val="24"/>
              </w:rPr>
            </w:pPr>
          </w:p>
          <w:p w14:paraId="23995B32" w14:textId="77777777" w:rsidR="00CF217E" w:rsidRDefault="00CF217E" w:rsidP="000C2D4E">
            <w:pPr>
              <w:pStyle w:val="TableParagraph"/>
              <w:spacing w:before="0"/>
              <w:rPr>
                <w:rFonts w:ascii="Times New Roman" w:hAnsi="Times New Roman" w:cs="Times New Roman"/>
                <w:b/>
                <w:spacing w:val="-2"/>
                <w:sz w:val="24"/>
                <w:szCs w:val="24"/>
              </w:rPr>
            </w:pPr>
          </w:p>
          <w:p w14:paraId="1931C8BA" w14:textId="37C88B6B" w:rsidR="000C08AC" w:rsidRPr="00CF217E" w:rsidRDefault="000C08AC" w:rsidP="000C2D4E">
            <w:pPr>
              <w:pStyle w:val="TableParagraph"/>
              <w:spacing w:before="0"/>
              <w:rPr>
                <w:rFonts w:ascii="Times New Roman" w:hAnsi="Times New Roman" w:cs="Times New Roman"/>
                <w:b/>
                <w:spacing w:val="-2"/>
                <w:sz w:val="24"/>
                <w:szCs w:val="24"/>
              </w:rPr>
            </w:pPr>
            <w:r w:rsidRPr="00CF217E">
              <w:rPr>
                <w:rFonts w:ascii="Times New Roman" w:hAnsi="Times New Roman" w:cs="Times New Roman"/>
                <w:b/>
                <w:spacing w:val="-2"/>
                <w:sz w:val="24"/>
                <w:szCs w:val="24"/>
              </w:rPr>
              <w:t>Наименование</w:t>
            </w:r>
            <w:r w:rsidRPr="00CF217E">
              <w:rPr>
                <w:rFonts w:ascii="Times New Roman" w:hAnsi="Times New Roman" w:cs="Times New Roman"/>
                <w:b/>
                <w:spacing w:val="21"/>
                <w:sz w:val="24"/>
                <w:szCs w:val="24"/>
              </w:rPr>
              <w:t xml:space="preserve"> </w:t>
            </w:r>
            <w:r w:rsidRPr="00CF217E">
              <w:rPr>
                <w:rFonts w:ascii="Times New Roman" w:hAnsi="Times New Roman" w:cs="Times New Roman"/>
                <w:b/>
                <w:spacing w:val="-2"/>
                <w:sz w:val="24"/>
                <w:szCs w:val="24"/>
              </w:rPr>
              <w:t>мероприятия</w:t>
            </w:r>
          </w:p>
        </w:tc>
        <w:tc>
          <w:tcPr>
            <w:tcW w:w="1418" w:type="dxa"/>
          </w:tcPr>
          <w:p w14:paraId="25EE36ED" w14:textId="77777777" w:rsidR="000C08AC" w:rsidRDefault="000C08AC" w:rsidP="000C2D4E">
            <w:pPr>
              <w:pStyle w:val="TableParagraph"/>
              <w:spacing w:before="0" w:line="360" w:lineRule="auto"/>
              <w:rPr>
                <w:rFonts w:ascii="Times New Roman" w:hAnsi="Times New Roman" w:cs="Times New Roman"/>
                <w:b/>
                <w:spacing w:val="-2"/>
                <w:lang w:val="ru-RU"/>
              </w:rPr>
            </w:pPr>
            <w:proofErr w:type="spellStart"/>
            <w:r w:rsidRPr="00C416C2">
              <w:rPr>
                <w:rFonts w:ascii="Times New Roman" w:hAnsi="Times New Roman" w:cs="Times New Roman"/>
                <w:b/>
                <w:spacing w:val="-2"/>
              </w:rPr>
              <w:t>Техни</w:t>
            </w:r>
            <w:proofErr w:type="spellEnd"/>
            <w:r>
              <w:rPr>
                <w:rFonts w:ascii="Times New Roman" w:hAnsi="Times New Roman" w:cs="Times New Roman"/>
                <w:b/>
                <w:spacing w:val="-2"/>
                <w:lang w:val="ru-RU"/>
              </w:rPr>
              <w:t>-</w:t>
            </w:r>
            <w:proofErr w:type="spellStart"/>
            <w:r w:rsidRPr="00C416C2">
              <w:rPr>
                <w:rFonts w:ascii="Times New Roman" w:hAnsi="Times New Roman" w:cs="Times New Roman"/>
                <w:b/>
                <w:spacing w:val="-2"/>
              </w:rPr>
              <w:t>ческие</w:t>
            </w:r>
            <w:proofErr w:type="spellEnd"/>
            <w:r w:rsidRPr="00C416C2">
              <w:rPr>
                <w:rFonts w:ascii="Times New Roman" w:hAnsi="Times New Roman" w:cs="Times New Roman"/>
                <w:b/>
                <w:spacing w:val="27"/>
                <w:w w:val="101"/>
              </w:rPr>
              <w:t xml:space="preserve"> </w:t>
            </w:r>
            <w:proofErr w:type="spellStart"/>
            <w:r w:rsidRPr="00C416C2">
              <w:rPr>
                <w:rFonts w:ascii="Times New Roman" w:hAnsi="Times New Roman" w:cs="Times New Roman"/>
                <w:b/>
                <w:spacing w:val="-2"/>
              </w:rPr>
              <w:t>характе</w:t>
            </w:r>
            <w:proofErr w:type="spellEnd"/>
            <w:r w:rsidRPr="00C416C2">
              <w:rPr>
                <w:rFonts w:ascii="Times New Roman" w:hAnsi="Times New Roman" w:cs="Times New Roman"/>
                <w:b/>
                <w:spacing w:val="-2"/>
              </w:rPr>
              <w:t>-</w:t>
            </w:r>
          </w:p>
          <w:p w14:paraId="3EBDF425" w14:textId="77777777" w:rsidR="000C08AC" w:rsidRPr="00C416C2" w:rsidRDefault="000C08AC" w:rsidP="000C2D4E">
            <w:pPr>
              <w:pStyle w:val="TableParagraph"/>
              <w:spacing w:before="0" w:line="360" w:lineRule="auto"/>
              <w:rPr>
                <w:rFonts w:ascii="Times New Roman" w:hAnsi="Times New Roman" w:cs="Times New Roman"/>
                <w:b/>
                <w:spacing w:val="-2"/>
              </w:rPr>
            </w:pPr>
            <w:proofErr w:type="spellStart"/>
            <w:r w:rsidRPr="00C416C2">
              <w:rPr>
                <w:rFonts w:ascii="Times New Roman" w:hAnsi="Times New Roman" w:cs="Times New Roman"/>
                <w:b/>
                <w:spacing w:val="-2"/>
              </w:rPr>
              <w:t>ристики</w:t>
            </w:r>
            <w:proofErr w:type="spellEnd"/>
          </w:p>
        </w:tc>
        <w:tc>
          <w:tcPr>
            <w:tcW w:w="992" w:type="dxa"/>
          </w:tcPr>
          <w:p w14:paraId="184C0550" w14:textId="77777777" w:rsidR="000C08AC" w:rsidRPr="00C416C2" w:rsidRDefault="000C08AC" w:rsidP="000C2D4E">
            <w:pPr>
              <w:pStyle w:val="TableParagraph"/>
              <w:spacing w:before="0" w:line="360" w:lineRule="auto"/>
              <w:rPr>
                <w:rFonts w:ascii="Times New Roman" w:hAnsi="Times New Roman" w:cs="Times New Roman"/>
                <w:b/>
                <w:spacing w:val="-2"/>
              </w:rPr>
            </w:pPr>
            <w:proofErr w:type="spellStart"/>
            <w:r w:rsidRPr="00C416C2">
              <w:rPr>
                <w:rFonts w:ascii="Times New Roman" w:hAnsi="Times New Roman" w:cs="Times New Roman"/>
                <w:b/>
                <w:spacing w:val="-1"/>
              </w:rPr>
              <w:t>Срок</w:t>
            </w:r>
            <w:proofErr w:type="spellEnd"/>
            <w:r w:rsidRPr="00C416C2">
              <w:rPr>
                <w:rFonts w:ascii="Times New Roman" w:hAnsi="Times New Roman" w:cs="Times New Roman"/>
                <w:b/>
                <w:spacing w:val="20"/>
                <w:w w:val="101"/>
              </w:rPr>
              <w:t xml:space="preserve"> </w:t>
            </w:r>
            <w:proofErr w:type="spellStart"/>
            <w:r w:rsidRPr="00C416C2">
              <w:rPr>
                <w:rFonts w:ascii="Times New Roman" w:hAnsi="Times New Roman" w:cs="Times New Roman"/>
                <w:b/>
                <w:spacing w:val="-2"/>
              </w:rPr>
              <w:t>реа</w:t>
            </w:r>
            <w:proofErr w:type="spellEnd"/>
            <w:r>
              <w:rPr>
                <w:rFonts w:ascii="Times New Roman" w:hAnsi="Times New Roman" w:cs="Times New Roman"/>
                <w:b/>
                <w:spacing w:val="-2"/>
                <w:lang w:val="ru-RU"/>
              </w:rPr>
              <w:t>-</w:t>
            </w:r>
            <w:proofErr w:type="spellStart"/>
            <w:r w:rsidRPr="00C416C2">
              <w:rPr>
                <w:rFonts w:ascii="Times New Roman" w:hAnsi="Times New Roman" w:cs="Times New Roman"/>
                <w:b/>
                <w:spacing w:val="-2"/>
              </w:rPr>
              <w:t>лиза</w:t>
            </w:r>
            <w:proofErr w:type="spellEnd"/>
            <w:r>
              <w:rPr>
                <w:rFonts w:ascii="Times New Roman" w:hAnsi="Times New Roman" w:cs="Times New Roman"/>
                <w:b/>
                <w:spacing w:val="-2"/>
                <w:lang w:val="ru-RU"/>
              </w:rPr>
              <w:t>-</w:t>
            </w:r>
            <w:proofErr w:type="spellStart"/>
            <w:r w:rsidRPr="00C416C2">
              <w:rPr>
                <w:rFonts w:ascii="Times New Roman" w:hAnsi="Times New Roman" w:cs="Times New Roman"/>
                <w:b/>
                <w:spacing w:val="-2"/>
              </w:rPr>
              <w:t>ции</w:t>
            </w:r>
            <w:proofErr w:type="spellEnd"/>
          </w:p>
        </w:tc>
        <w:tc>
          <w:tcPr>
            <w:tcW w:w="1417" w:type="dxa"/>
          </w:tcPr>
          <w:p w14:paraId="377487AF" w14:textId="77777777" w:rsidR="000C08AC" w:rsidRDefault="000C08AC" w:rsidP="000C2D4E">
            <w:pPr>
              <w:pStyle w:val="TableParagraph"/>
              <w:snapToGrid w:val="0"/>
              <w:spacing w:before="0" w:line="276" w:lineRule="auto"/>
              <w:rPr>
                <w:rFonts w:ascii="Times New Roman" w:hAnsi="Times New Roman" w:cs="Times New Roman"/>
                <w:b/>
                <w:spacing w:val="-2"/>
                <w:lang w:val="ru-RU"/>
              </w:rPr>
            </w:pPr>
            <w:r w:rsidRPr="00C416C2">
              <w:rPr>
                <w:rFonts w:ascii="Times New Roman" w:hAnsi="Times New Roman" w:cs="Times New Roman"/>
                <w:b/>
                <w:spacing w:val="-2"/>
                <w:lang w:val="ru-RU"/>
              </w:rPr>
              <w:t>Стоимость</w:t>
            </w:r>
            <w:r w:rsidRPr="00C416C2">
              <w:rPr>
                <w:rFonts w:ascii="Times New Roman" w:hAnsi="Times New Roman" w:cs="Times New Roman"/>
                <w:b/>
                <w:spacing w:val="27"/>
                <w:w w:val="101"/>
                <w:lang w:val="ru-RU"/>
              </w:rPr>
              <w:t xml:space="preserve"> </w:t>
            </w:r>
            <w:proofErr w:type="spellStart"/>
            <w:r w:rsidRPr="00C416C2">
              <w:rPr>
                <w:rFonts w:ascii="Times New Roman" w:hAnsi="Times New Roman" w:cs="Times New Roman"/>
                <w:b/>
                <w:spacing w:val="-2"/>
                <w:lang w:val="ru-RU"/>
              </w:rPr>
              <w:t>мероприя</w:t>
            </w:r>
            <w:r>
              <w:rPr>
                <w:rFonts w:ascii="Times New Roman" w:hAnsi="Times New Roman" w:cs="Times New Roman"/>
                <w:b/>
                <w:spacing w:val="-2"/>
                <w:lang w:val="ru-RU"/>
              </w:rPr>
              <w:t>-</w:t>
            </w:r>
            <w:r w:rsidRPr="00C416C2">
              <w:rPr>
                <w:rFonts w:ascii="Times New Roman" w:hAnsi="Times New Roman" w:cs="Times New Roman"/>
                <w:b/>
                <w:spacing w:val="-2"/>
                <w:lang w:val="ru-RU"/>
              </w:rPr>
              <w:t>тия</w:t>
            </w:r>
            <w:proofErr w:type="spellEnd"/>
            <w:r w:rsidRPr="00C416C2">
              <w:rPr>
                <w:rFonts w:ascii="Times New Roman" w:hAnsi="Times New Roman" w:cs="Times New Roman"/>
                <w:b/>
                <w:spacing w:val="26"/>
                <w:w w:val="101"/>
                <w:lang w:val="ru-RU"/>
              </w:rPr>
              <w:t xml:space="preserve"> </w:t>
            </w:r>
            <w:r>
              <w:rPr>
                <w:rFonts w:ascii="Times New Roman" w:hAnsi="Times New Roman" w:cs="Times New Roman"/>
                <w:b/>
                <w:lang w:val="ru-RU"/>
              </w:rPr>
              <w:t>в т</w:t>
            </w:r>
            <w:r w:rsidRPr="00C416C2">
              <w:rPr>
                <w:rFonts w:ascii="Times New Roman" w:hAnsi="Times New Roman" w:cs="Times New Roman"/>
                <w:b/>
                <w:spacing w:val="-1"/>
                <w:lang w:val="ru-RU"/>
              </w:rPr>
              <w:t>ыс.</w:t>
            </w:r>
            <w:r w:rsidRPr="00C416C2">
              <w:rPr>
                <w:rFonts w:ascii="Times New Roman" w:hAnsi="Times New Roman" w:cs="Times New Roman"/>
                <w:b/>
                <w:spacing w:val="4"/>
                <w:lang w:val="ru-RU"/>
              </w:rPr>
              <w:t xml:space="preserve"> </w:t>
            </w:r>
            <w:r w:rsidRPr="00C416C2">
              <w:rPr>
                <w:rFonts w:ascii="Times New Roman" w:hAnsi="Times New Roman" w:cs="Times New Roman"/>
                <w:b/>
                <w:spacing w:val="-2"/>
                <w:lang w:val="ru-RU"/>
              </w:rPr>
              <w:t>руб.</w:t>
            </w:r>
            <w:r>
              <w:rPr>
                <w:rFonts w:ascii="Times New Roman" w:hAnsi="Times New Roman" w:cs="Times New Roman"/>
                <w:b/>
                <w:spacing w:val="-2"/>
                <w:lang w:val="ru-RU"/>
              </w:rPr>
              <w:t xml:space="preserve"> </w:t>
            </w:r>
          </w:p>
          <w:p w14:paraId="0C861234" w14:textId="77777777" w:rsidR="000C08AC" w:rsidRPr="00C416C2" w:rsidRDefault="000C08AC" w:rsidP="000C2D4E">
            <w:pPr>
              <w:pStyle w:val="TableParagraph"/>
              <w:snapToGrid w:val="0"/>
              <w:spacing w:before="0" w:line="276" w:lineRule="auto"/>
              <w:rPr>
                <w:rFonts w:ascii="Times New Roman" w:hAnsi="Times New Roman" w:cs="Times New Roman"/>
                <w:b/>
                <w:spacing w:val="-2"/>
                <w:lang w:val="ru-RU"/>
              </w:rPr>
            </w:pPr>
            <w:r>
              <w:rPr>
                <w:rFonts w:ascii="Times New Roman" w:hAnsi="Times New Roman" w:cs="Times New Roman"/>
                <w:b/>
                <w:spacing w:val="-2"/>
                <w:lang w:val="ru-RU"/>
              </w:rPr>
              <w:t>(без НДС)</w:t>
            </w:r>
          </w:p>
        </w:tc>
      </w:tr>
      <w:tr w:rsidR="000C08AC" w:rsidRPr="0027500C" w14:paraId="2F1A9EB2" w14:textId="77777777" w:rsidTr="000C08AC">
        <w:trPr>
          <w:trHeight w:hRule="exact" w:val="1048"/>
        </w:trPr>
        <w:tc>
          <w:tcPr>
            <w:tcW w:w="675" w:type="dxa"/>
          </w:tcPr>
          <w:p w14:paraId="3BD743EC"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t>1.</w:t>
            </w:r>
          </w:p>
        </w:tc>
        <w:tc>
          <w:tcPr>
            <w:tcW w:w="5812" w:type="dxa"/>
          </w:tcPr>
          <w:p w14:paraId="09E6A818" w14:textId="77777777" w:rsidR="000C08AC" w:rsidRPr="005F6B93" w:rsidRDefault="000C08AC" w:rsidP="000C2D4E">
            <w:pPr>
              <w:pStyle w:val="TableParagraph"/>
              <w:snapToGrid w:val="0"/>
              <w:spacing w:before="0" w:line="276" w:lineRule="auto"/>
              <w:jc w:val="left"/>
              <w:rPr>
                <w:rStyle w:val="ae"/>
                <w:rFonts w:eastAsia="Arial"/>
                <w:i/>
                <w:sz w:val="24"/>
                <w:szCs w:val="24"/>
                <w:lang w:val="ru-RU"/>
              </w:rPr>
            </w:pPr>
            <w:r w:rsidRPr="008851D7">
              <w:rPr>
                <w:rFonts w:ascii="Times New Roman" w:hAnsi="Times New Roman" w:cs="Times New Roman"/>
                <w:color w:val="000000"/>
                <w:sz w:val="24"/>
                <w:szCs w:val="24"/>
                <w:lang w:val="ru-RU"/>
              </w:rPr>
              <w:t>Вывод из эксплуатации тепловых сетей от существующего</w:t>
            </w:r>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источника теплоснабжения с. Бородиновка</w:t>
            </w:r>
          </w:p>
        </w:tc>
        <w:tc>
          <w:tcPr>
            <w:tcW w:w="1418" w:type="dxa"/>
          </w:tcPr>
          <w:p w14:paraId="70CB5B63" w14:textId="77777777" w:rsidR="000C08AC" w:rsidRPr="00034BF9" w:rsidRDefault="000C08AC" w:rsidP="000C2D4E">
            <w:pPr>
              <w:jc w:val="center"/>
              <w:rPr>
                <w:rStyle w:val="ae"/>
                <w:rFonts w:eastAsia="Arial"/>
                <w:i/>
              </w:rPr>
            </w:pPr>
            <w:r w:rsidRPr="00034BF9">
              <w:t>Ду200мм, про</w:t>
            </w:r>
            <w:r>
              <w:t>-</w:t>
            </w:r>
            <w:proofErr w:type="spellStart"/>
            <w:r w:rsidRPr="00034BF9">
              <w:t>тью</w:t>
            </w:r>
            <w:proofErr w:type="spellEnd"/>
            <w:r w:rsidRPr="00034BF9">
              <w:t xml:space="preserve"> 40 м; Ду150мм про</w:t>
            </w:r>
            <w:r>
              <w:t>-</w:t>
            </w:r>
            <w:proofErr w:type="spellStart"/>
            <w:r w:rsidRPr="00034BF9">
              <w:t>тью</w:t>
            </w:r>
            <w:proofErr w:type="spellEnd"/>
            <w:r w:rsidRPr="00034BF9">
              <w:t xml:space="preserve"> 170</w:t>
            </w:r>
            <w:r>
              <w:t>м</w:t>
            </w:r>
          </w:p>
        </w:tc>
        <w:tc>
          <w:tcPr>
            <w:tcW w:w="992" w:type="dxa"/>
          </w:tcPr>
          <w:p w14:paraId="447DC76C" w14:textId="77777777" w:rsidR="000C08AC" w:rsidRPr="00FB5DDD" w:rsidRDefault="000C08AC" w:rsidP="000C2D4E">
            <w:pPr>
              <w:pStyle w:val="TableParagraph"/>
              <w:spacing w:before="0"/>
              <w:rPr>
                <w:rFonts w:ascii="Times New Roman" w:hAnsi="Times New Roman" w:cs="Times New Roman"/>
                <w:b/>
                <w:sz w:val="24"/>
                <w:szCs w:val="24"/>
                <w:lang w:val="ru-RU"/>
              </w:rPr>
            </w:pPr>
          </w:p>
          <w:p w14:paraId="285847C9" w14:textId="77777777" w:rsidR="000C08AC" w:rsidRPr="00FB5DDD" w:rsidRDefault="000C08AC" w:rsidP="000C2D4E">
            <w:pPr>
              <w:pStyle w:val="TableParagraph"/>
              <w:spacing w:before="0"/>
              <w:rPr>
                <w:rFonts w:ascii="Times New Roman" w:hAnsi="Times New Roman" w:cs="Times New Roman"/>
                <w:b/>
                <w:lang w:val="ru-RU"/>
              </w:rPr>
            </w:pPr>
          </w:p>
          <w:p w14:paraId="5DC6C3C8" w14:textId="77777777" w:rsidR="000C08AC" w:rsidRPr="00FB5DDD" w:rsidRDefault="000C08AC" w:rsidP="000C2D4E">
            <w:pPr>
              <w:pStyle w:val="TableParagraph"/>
              <w:spacing w:before="0"/>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417" w:type="dxa"/>
          </w:tcPr>
          <w:p w14:paraId="2D51C0B9" w14:textId="77777777" w:rsidR="000C08AC" w:rsidRDefault="000C08AC" w:rsidP="000C2D4E">
            <w:pPr>
              <w:jc w:val="center"/>
              <w:rPr>
                <w:b/>
                <w:sz w:val="24"/>
                <w:szCs w:val="24"/>
              </w:rPr>
            </w:pPr>
          </w:p>
          <w:p w14:paraId="345B56B8" w14:textId="77777777" w:rsidR="000C08AC" w:rsidRPr="0027500C" w:rsidRDefault="000C08AC" w:rsidP="000C2D4E">
            <w:pPr>
              <w:jc w:val="center"/>
              <w:rPr>
                <w:b/>
                <w:sz w:val="24"/>
                <w:szCs w:val="24"/>
              </w:rPr>
            </w:pPr>
            <w:r>
              <w:rPr>
                <w:b/>
                <w:sz w:val="24"/>
                <w:szCs w:val="24"/>
              </w:rPr>
              <w:t>350</w:t>
            </w:r>
          </w:p>
        </w:tc>
      </w:tr>
      <w:tr w:rsidR="000C08AC" w:rsidRPr="000473B2" w14:paraId="69E0C80F" w14:textId="77777777" w:rsidTr="000C08AC">
        <w:trPr>
          <w:trHeight w:hRule="exact" w:val="1143"/>
        </w:trPr>
        <w:tc>
          <w:tcPr>
            <w:tcW w:w="675" w:type="dxa"/>
          </w:tcPr>
          <w:p w14:paraId="2B46E1F1"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lastRenderedPageBreak/>
              <w:t>2.</w:t>
            </w:r>
          </w:p>
        </w:tc>
        <w:tc>
          <w:tcPr>
            <w:tcW w:w="5812" w:type="dxa"/>
          </w:tcPr>
          <w:p w14:paraId="595694C5" w14:textId="1FC36CD7" w:rsidR="000C08AC" w:rsidRPr="00973DA3" w:rsidRDefault="000C08AC" w:rsidP="000C2D4E">
            <w:pPr>
              <w:pStyle w:val="TableParagraph"/>
              <w:snapToGrid w:val="0"/>
              <w:spacing w:before="0"/>
              <w:jc w:val="left"/>
              <w:rPr>
                <w:rStyle w:val="ae"/>
                <w:rFonts w:eastAsia="Arial"/>
                <w:sz w:val="10"/>
                <w:szCs w:val="10"/>
                <w:lang w:val="ru-RU"/>
              </w:rPr>
            </w:pPr>
            <w:r w:rsidRPr="008851D7">
              <w:rPr>
                <w:rFonts w:ascii="Times New Roman" w:hAnsi="Times New Roman" w:cs="Times New Roman"/>
                <w:color w:val="000000"/>
                <w:sz w:val="24"/>
                <w:szCs w:val="24"/>
                <w:lang w:val="ru-RU"/>
              </w:rPr>
              <w:t xml:space="preserve">Вывод из эксплуатации тепловых сетей от </w:t>
            </w:r>
            <w:proofErr w:type="spellStart"/>
            <w:r w:rsidRPr="008851D7">
              <w:rPr>
                <w:rFonts w:ascii="Times New Roman" w:hAnsi="Times New Roman" w:cs="Times New Roman"/>
                <w:color w:val="000000"/>
                <w:sz w:val="24"/>
                <w:szCs w:val="24"/>
                <w:lang w:val="ru-RU"/>
              </w:rPr>
              <w:t>сущест</w:t>
            </w:r>
            <w:r w:rsidR="00CF217E">
              <w:rPr>
                <w:rFonts w:ascii="Times New Roman" w:hAnsi="Times New Roman" w:cs="Times New Roman"/>
                <w:color w:val="000000"/>
                <w:sz w:val="24"/>
                <w:szCs w:val="24"/>
                <w:lang w:val="ru-RU"/>
              </w:rPr>
              <w:t>-</w:t>
            </w:r>
            <w:r w:rsidRPr="008851D7">
              <w:rPr>
                <w:rFonts w:ascii="Times New Roman" w:hAnsi="Times New Roman" w:cs="Times New Roman"/>
                <w:color w:val="000000"/>
                <w:sz w:val="24"/>
                <w:szCs w:val="24"/>
                <w:lang w:val="ru-RU"/>
              </w:rPr>
              <w:t>вующего</w:t>
            </w:r>
            <w:proofErr w:type="spellEnd"/>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источника теплоснабжения </w:t>
            </w:r>
            <w:r w:rsidRPr="008851D7">
              <w:rPr>
                <w:rFonts w:ascii="Times New Roman" w:hAnsi="Times New Roman" w:cs="Times New Roman"/>
                <w:color w:val="000000"/>
                <w:sz w:val="24"/>
                <w:szCs w:val="24"/>
                <w:lang w:val="ru-RU"/>
              </w:rPr>
              <w:t>до тепловой камеры около здания Администрации п. Новый Урал</w:t>
            </w:r>
          </w:p>
        </w:tc>
        <w:tc>
          <w:tcPr>
            <w:tcW w:w="1418" w:type="dxa"/>
          </w:tcPr>
          <w:p w14:paraId="69962893" w14:textId="0D7566B0" w:rsidR="000C08AC" w:rsidRDefault="000C08AC" w:rsidP="000C2D4E">
            <w:pPr>
              <w:jc w:val="center"/>
            </w:pPr>
          </w:p>
          <w:p w14:paraId="6BF13677" w14:textId="77777777" w:rsidR="00CF217E" w:rsidRPr="00034BF9" w:rsidRDefault="00CF217E" w:rsidP="000C2D4E">
            <w:pPr>
              <w:jc w:val="center"/>
            </w:pPr>
          </w:p>
          <w:p w14:paraId="409F7588" w14:textId="77777777" w:rsidR="000C08AC" w:rsidRPr="00034BF9" w:rsidRDefault="000C08AC" w:rsidP="000C2D4E">
            <w:pPr>
              <w:jc w:val="center"/>
            </w:pPr>
            <w:r w:rsidRPr="00034BF9">
              <w:t>338 метров</w:t>
            </w:r>
          </w:p>
        </w:tc>
        <w:tc>
          <w:tcPr>
            <w:tcW w:w="992" w:type="dxa"/>
          </w:tcPr>
          <w:p w14:paraId="406CABFC" w14:textId="77777777" w:rsidR="000C08AC" w:rsidRPr="00FB5DDD" w:rsidRDefault="000C08AC" w:rsidP="000C2D4E">
            <w:pPr>
              <w:pStyle w:val="TableParagraph"/>
              <w:spacing w:before="0"/>
              <w:rPr>
                <w:rFonts w:ascii="Times New Roman" w:hAnsi="Times New Roman" w:cs="Times New Roman"/>
                <w:b/>
                <w:sz w:val="36"/>
                <w:szCs w:val="36"/>
                <w:lang w:val="ru-RU"/>
              </w:rPr>
            </w:pPr>
          </w:p>
          <w:p w14:paraId="240ECAA0" w14:textId="77777777" w:rsidR="000C08AC" w:rsidRPr="00FB5DDD" w:rsidRDefault="000C08AC" w:rsidP="000C2D4E">
            <w:pPr>
              <w:pStyle w:val="TableParagraph"/>
              <w:spacing w:before="0"/>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417" w:type="dxa"/>
          </w:tcPr>
          <w:p w14:paraId="66801B10" w14:textId="77777777" w:rsidR="000C08AC" w:rsidRDefault="000C08AC" w:rsidP="000C2D4E">
            <w:pPr>
              <w:jc w:val="center"/>
              <w:rPr>
                <w:b/>
                <w:sz w:val="24"/>
                <w:szCs w:val="24"/>
              </w:rPr>
            </w:pPr>
          </w:p>
          <w:p w14:paraId="5B9B24D4" w14:textId="77777777" w:rsidR="000C08AC" w:rsidRPr="000473B2" w:rsidRDefault="000C08AC" w:rsidP="000C2D4E">
            <w:pPr>
              <w:jc w:val="center"/>
              <w:rPr>
                <w:b/>
                <w:sz w:val="24"/>
                <w:szCs w:val="24"/>
              </w:rPr>
            </w:pPr>
            <w:r>
              <w:rPr>
                <w:b/>
                <w:sz w:val="24"/>
                <w:szCs w:val="24"/>
              </w:rPr>
              <w:t>300</w:t>
            </w:r>
          </w:p>
        </w:tc>
      </w:tr>
      <w:tr w:rsidR="000C08AC" w:rsidRPr="00ED0D40" w14:paraId="43B9E850" w14:textId="77777777" w:rsidTr="00CF217E">
        <w:trPr>
          <w:trHeight w:hRule="exact" w:val="729"/>
        </w:trPr>
        <w:tc>
          <w:tcPr>
            <w:tcW w:w="675" w:type="dxa"/>
          </w:tcPr>
          <w:p w14:paraId="6F67C8A1"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t>3</w:t>
            </w:r>
          </w:p>
        </w:tc>
        <w:tc>
          <w:tcPr>
            <w:tcW w:w="5812" w:type="dxa"/>
          </w:tcPr>
          <w:p w14:paraId="468775D4" w14:textId="77777777" w:rsidR="00BD2F60" w:rsidRDefault="000C08AC" w:rsidP="000C2D4E">
            <w:pPr>
              <w:pStyle w:val="TableParagraph"/>
              <w:snapToGrid w:val="0"/>
              <w:spacing w:before="0" w:line="360" w:lineRule="auto"/>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 xml:space="preserve">Реконструкция участка тепловой сети по </w:t>
            </w:r>
          </w:p>
          <w:p w14:paraId="7B88B8E1" w14:textId="7C0E2AA8" w:rsidR="000C08AC" w:rsidRPr="00973DA3" w:rsidRDefault="000C08AC" w:rsidP="000C2D4E">
            <w:pPr>
              <w:pStyle w:val="TableParagraph"/>
              <w:snapToGrid w:val="0"/>
              <w:spacing w:before="0" w:line="360" w:lineRule="auto"/>
              <w:jc w:val="left"/>
              <w:rPr>
                <w:rStyle w:val="ae"/>
                <w:rFonts w:eastAsia="Arial"/>
                <w:sz w:val="10"/>
                <w:szCs w:val="10"/>
                <w:lang w:val="ru-RU"/>
              </w:rPr>
            </w:pPr>
            <w:r w:rsidRPr="008851D7">
              <w:rPr>
                <w:rFonts w:ascii="Times New Roman" w:hAnsi="Times New Roman" w:cs="Times New Roman"/>
                <w:sz w:val="24"/>
                <w:szCs w:val="24"/>
                <w:lang w:val="ru-RU"/>
              </w:rPr>
              <w:t xml:space="preserve">ул. Школьная </w:t>
            </w:r>
            <w:r>
              <w:rPr>
                <w:rFonts w:ascii="Times New Roman" w:hAnsi="Times New Roman" w:cs="Times New Roman"/>
                <w:sz w:val="24"/>
                <w:szCs w:val="24"/>
                <w:lang w:val="ru-RU"/>
              </w:rPr>
              <w:t xml:space="preserve">в </w:t>
            </w:r>
            <w:r w:rsidRPr="008851D7">
              <w:rPr>
                <w:rFonts w:ascii="Times New Roman" w:hAnsi="Times New Roman" w:cs="Times New Roman"/>
                <w:sz w:val="24"/>
                <w:szCs w:val="24"/>
                <w:lang w:val="ru-RU"/>
              </w:rPr>
              <w:t>п.</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Красный Октябрь</w:t>
            </w:r>
            <w:r>
              <w:rPr>
                <w:rFonts w:ascii="Times New Roman" w:hAnsi="Times New Roman" w:cs="Times New Roman"/>
                <w:sz w:val="24"/>
                <w:szCs w:val="24"/>
                <w:lang w:val="ru-RU"/>
              </w:rPr>
              <w:t xml:space="preserve"> </w:t>
            </w:r>
          </w:p>
        </w:tc>
        <w:tc>
          <w:tcPr>
            <w:tcW w:w="1418" w:type="dxa"/>
          </w:tcPr>
          <w:p w14:paraId="47297B43" w14:textId="77777777" w:rsidR="000C08AC" w:rsidRPr="00034BF9" w:rsidRDefault="000C08AC" w:rsidP="000C2D4E">
            <w:pPr>
              <w:pStyle w:val="TableParagraph"/>
              <w:snapToGrid w:val="0"/>
              <w:spacing w:before="0"/>
              <w:rPr>
                <w:rFonts w:ascii="Times New Roman" w:hAnsi="Times New Roman" w:cs="Times New Roman"/>
                <w:lang w:val="ru-RU"/>
              </w:rPr>
            </w:pPr>
            <w:r w:rsidRPr="00034BF9">
              <w:rPr>
                <w:rFonts w:ascii="Times New Roman" w:hAnsi="Times New Roman" w:cs="Times New Roman"/>
                <w:lang w:val="ru-RU"/>
              </w:rPr>
              <w:t xml:space="preserve">Ду70мм, </w:t>
            </w:r>
            <w:proofErr w:type="spellStart"/>
            <w:r w:rsidRPr="00034BF9">
              <w:rPr>
                <w:rFonts w:ascii="Times New Roman" w:hAnsi="Times New Roman" w:cs="Times New Roman"/>
                <w:lang w:val="ru-RU"/>
              </w:rPr>
              <w:t>протя-жетью</w:t>
            </w:r>
            <w:proofErr w:type="spellEnd"/>
            <w:r w:rsidRPr="00034BF9">
              <w:rPr>
                <w:rFonts w:ascii="Times New Roman" w:hAnsi="Times New Roman" w:cs="Times New Roman"/>
                <w:lang w:val="ru-RU"/>
              </w:rPr>
              <w:t xml:space="preserve"> 70 м</w:t>
            </w:r>
          </w:p>
        </w:tc>
        <w:tc>
          <w:tcPr>
            <w:tcW w:w="992" w:type="dxa"/>
          </w:tcPr>
          <w:p w14:paraId="1D6A85FE" w14:textId="77777777" w:rsidR="000C08AC" w:rsidRPr="00ED0D40" w:rsidRDefault="000C08AC" w:rsidP="000C2D4E">
            <w:pPr>
              <w:pStyle w:val="TableParagraph"/>
              <w:spacing w:before="0"/>
              <w:rPr>
                <w:rFonts w:ascii="Times New Roman" w:hAnsi="Times New Roman" w:cs="Times New Roman"/>
                <w:b/>
                <w:sz w:val="24"/>
                <w:szCs w:val="24"/>
                <w:lang w:val="ru-RU"/>
              </w:rPr>
            </w:pPr>
          </w:p>
          <w:p w14:paraId="1AA33426" w14:textId="77777777" w:rsidR="000C08AC" w:rsidRPr="00ED0D40" w:rsidRDefault="000C08AC" w:rsidP="000C2D4E">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7" w:type="dxa"/>
          </w:tcPr>
          <w:p w14:paraId="0214453D" w14:textId="77777777" w:rsidR="000C08AC" w:rsidRPr="001A4D61" w:rsidRDefault="000C08AC" w:rsidP="000C2D4E">
            <w:pPr>
              <w:pStyle w:val="TableParagraph"/>
              <w:snapToGrid w:val="0"/>
              <w:spacing w:before="0"/>
              <w:ind w:left="-52"/>
              <w:rPr>
                <w:rFonts w:ascii="Times New Roman" w:eastAsia="GOST Type BU" w:hAnsi="Times New Roman" w:cs="Times New Roman"/>
                <w:b/>
                <w:bCs/>
                <w:i/>
                <w:iCs/>
                <w:color w:val="C00000"/>
                <w:lang w:val="ru-RU"/>
              </w:rPr>
            </w:pPr>
            <w:r w:rsidRPr="001A4D61">
              <w:rPr>
                <w:rFonts w:ascii="Times New Roman" w:eastAsia="GOST Type BU" w:hAnsi="Times New Roman" w:cs="Times New Roman"/>
                <w:b/>
                <w:bCs/>
                <w:i/>
                <w:iCs/>
                <w:color w:val="C00000"/>
                <w:lang w:val="ru-RU"/>
              </w:rPr>
              <w:t>Мероприятие выполнено</w:t>
            </w:r>
          </w:p>
          <w:p w14:paraId="5EB0E7CF" w14:textId="77777777" w:rsidR="000C08AC" w:rsidRPr="00ED0D40" w:rsidRDefault="000C08AC" w:rsidP="000C2D4E">
            <w:pPr>
              <w:jc w:val="center"/>
              <w:rPr>
                <w:b/>
                <w:sz w:val="24"/>
                <w:szCs w:val="24"/>
              </w:rPr>
            </w:pPr>
            <w:r w:rsidRPr="00ED0D40">
              <w:rPr>
                <w:b/>
                <w:sz w:val="24"/>
                <w:szCs w:val="24"/>
              </w:rPr>
              <w:t>153</w:t>
            </w:r>
          </w:p>
        </w:tc>
      </w:tr>
      <w:tr w:rsidR="000C08AC" w:rsidRPr="00ED0D40" w14:paraId="4E002FB5" w14:textId="77777777" w:rsidTr="000C08AC">
        <w:trPr>
          <w:trHeight w:hRule="exact" w:val="1134"/>
        </w:trPr>
        <w:tc>
          <w:tcPr>
            <w:tcW w:w="675" w:type="dxa"/>
          </w:tcPr>
          <w:p w14:paraId="4E12160F"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t>4</w:t>
            </w:r>
          </w:p>
        </w:tc>
        <w:tc>
          <w:tcPr>
            <w:tcW w:w="5812" w:type="dxa"/>
          </w:tcPr>
          <w:p w14:paraId="26E524DA" w14:textId="77777777" w:rsidR="000C08AC" w:rsidRPr="00973DA3" w:rsidRDefault="000C08AC" w:rsidP="000C2D4E">
            <w:pPr>
              <w:pStyle w:val="TableParagraph"/>
              <w:snapToGrid w:val="0"/>
              <w:spacing w:before="0"/>
              <w:jc w:val="left"/>
              <w:rPr>
                <w:rStyle w:val="ae"/>
                <w:rFonts w:eastAsia="Arial"/>
                <w:sz w:val="10"/>
                <w:szCs w:val="10"/>
                <w:lang w:val="ru-RU"/>
              </w:rPr>
            </w:pPr>
            <w:r w:rsidRPr="008851D7">
              <w:rPr>
                <w:rFonts w:ascii="Times New Roman" w:hAnsi="Times New Roman" w:cs="Times New Roman"/>
                <w:sz w:val="24"/>
                <w:szCs w:val="24"/>
                <w:lang w:val="ru-RU"/>
              </w:rPr>
              <w:t>Реконструкция участка тепловой сети по ул. Гагарина</w:t>
            </w:r>
            <w:r>
              <w:rPr>
                <w:rFonts w:ascii="Times New Roman" w:hAnsi="Times New Roman" w:cs="Times New Roman"/>
                <w:sz w:val="24"/>
                <w:szCs w:val="24"/>
                <w:lang w:val="ru-RU"/>
              </w:rPr>
              <w:t xml:space="preserve">, восстановление тепловой изоляции с применением ППУ в оцинкованной стали </w:t>
            </w:r>
            <w:r w:rsidRPr="008851D7">
              <w:rPr>
                <w:rFonts w:ascii="Times New Roman" w:hAnsi="Times New Roman" w:cs="Times New Roman"/>
                <w:sz w:val="24"/>
                <w:szCs w:val="24"/>
                <w:lang w:val="ru-RU"/>
              </w:rPr>
              <w:t>в</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п. Красный Октябрь</w:t>
            </w:r>
          </w:p>
        </w:tc>
        <w:tc>
          <w:tcPr>
            <w:tcW w:w="1418" w:type="dxa"/>
          </w:tcPr>
          <w:p w14:paraId="3FC38C26" w14:textId="77777777" w:rsidR="000C08AC" w:rsidRPr="00034BF9" w:rsidRDefault="000C08AC" w:rsidP="000C2D4E">
            <w:pPr>
              <w:pStyle w:val="TableParagraph"/>
              <w:snapToGrid w:val="0"/>
              <w:spacing w:before="0"/>
              <w:rPr>
                <w:rFonts w:ascii="Times New Roman" w:hAnsi="Times New Roman" w:cs="Times New Roman"/>
                <w:lang w:val="ru-RU"/>
              </w:rPr>
            </w:pPr>
            <w:r w:rsidRPr="00034BF9">
              <w:rPr>
                <w:rFonts w:ascii="Times New Roman" w:hAnsi="Times New Roman" w:cs="Times New Roman"/>
                <w:lang w:val="ru-RU"/>
              </w:rPr>
              <w:t xml:space="preserve">Ду80мм, </w:t>
            </w:r>
            <w:proofErr w:type="spellStart"/>
            <w:r w:rsidRPr="00034BF9">
              <w:rPr>
                <w:rFonts w:ascii="Times New Roman" w:hAnsi="Times New Roman" w:cs="Times New Roman"/>
                <w:lang w:val="ru-RU"/>
              </w:rPr>
              <w:t>протя-женностью</w:t>
            </w:r>
            <w:proofErr w:type="spellEnd"/>
            <w:r w:rsidRPr="00034BF9">
              <w:rPr>
                <w:rFonts w:ascii="Times New Roman" w:hAnsi="Times New Roman" w:cs="Times New Roman"/>
                <w:lang w:val="ru-RU"/>
              </w:rPr>
              <w:t xml:space="preserve"> 56 м</w:t>
            </w:r>
          </w:p>
        </w:tc>
        <w:tc>
          <w:tcPr>
            <w:tcW w:w="992" w:type="dxa"/>
          </w:tcPr>
          <w:p w14:paraId="4BE4562F" w14:textId="77777777" w:rsidR="000C08AC" w:rsidRPr="00ED0D40" w:rsidRDefault="000C08AC" w:rsidP="000C2D4E">
            <w:pPr>
              <w:pStyle w:val="TableParagraph"/>
              <w:spacing w:before="0"/>
              <w:rPr>
                <w:rFonts w:ascii="Times New Roman" w:hAnsi="Times New Roman" w:cs="Times New Roman"/>
                <w:b/>
                <w:sz w:val="24"/>
                <w:szCs w:val="24"/>
                <w:lang w:val="ru-RU"/>
              </w:rPr>
            </w:pPr>
          </w:p>
          <w:p w14:paraId="11CB34C0" w14:textId="77777777" w:rsidR="000C08AC" w:rsidRPr="001A4D61" w:rsidRDefault="000C08AC" w:rsidP="000C2D4E">
            <w:pPr>
              <w:pStyle w:val="TableParagraph"/>
              <w:spacing w:before="0"/>
              <w:rPr>
                <w:rFonts w:ascii="Times New Roman" w:hAnsi="Times New Roman" w:cs="Times New Roman"/>
                <w:b/>
                <w:sz w:val="16"/>
                <w:szCs w:val="16"/>
                <w:lang w:val="ru-RU"/>
              </w:rPr>
            </w:pPr>
          </w:p>
          <w:p w14:paraId="3BB35DE7" w14:textId="77777777" w:rsidR="000C08AC" w:rsidRPr="00ED0D40" w:rsidRDefault="000C08AC" w:rsidP="000C2D4E">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7" w:type="dxa"/>
          </w:tcPr>
          <w:p w14:paraId="6B262A93" w14:textId="77777777" w:rsidR="000C08AC" w:rsidRPr="001A4D61" w:rsidRDefault="000C08AC" w:rsidP="000C2D4E">
            <w:pPr>
              <w:pStyle w:val="TableParagraph"/>
              <w:snapToGrid w:val="0"/>
              <w:spacing w:before="0" w:line="360" w:lineRule="auto"/>
              <w:ind w:left="-52"/>
              <w:rPr>
                <w:rFonts w:ascii="Times New Roman" w:eastAsia="GOST Type BU" w:hAnsi="Times New Roman" w:cs="Times New Roman"/>
                <w:b/>
                <w:bCs/>
                <w:i/>
                <w:iCs/>
                <w:color w:val="C00000"/>
                <w:lang w:val="ru-RU"/>
              </w:rPr>
            </w:pPr>
            <w:r w:rsidRPr="001A4D61">
              <w:rPr>
                <w:rFonts w:ascii="Times New Roman" w:eastAsia="GOST Type BU" w:hAnsi="Times New Roman" w:cs="Times New Roman"/>
                <w:b/>
                <w:bCs/>
                <w:i/>
                <w:iCs/>
                <w:color w:val="C00000"/>
                <w:lang w:val="ru-RU"/>
              </w:rPr>
              <w:t>Мероприятие выполнено</w:t>
            </w:r>
          </w:p>
          <w:p w14:paraId="323C4A6E" w14:textId="77777777" w:rsidR="000C08AC" w:rsidRPr="00ED0D40" w:rsidRDefault="000C08AC" w:rsidP="000C2D4E">
            <w:pPr>
              <w:spacing w:line="360" w:lineRule="auto"/>
              <w:jc w:val="center"/>
              <w:rPr>
                <w:b/>
                <w:sz w:val="24"/>
                <w:szCs w:val="24"/>
              </w:rPr>
            </w:pPr>
            <w:r w:rsidRPr="00ED0D40">
              <w:rPr>
                <w:b/>
                <w:sz w:val="24"/>
                <w:szCs w:val="24"/>
              </w:rPr>
              <w:t>103</w:t>
            </w:r>
          </w:p>
        </w:tc>
      </w:tr>
      <w:tr w:rsidR="000C08AC" w:rsidRPr="00ED0D40" w14:paraId="7CD99C78" w14:textId="77777777" w:rsidTr="000C08AC">
        <w:trPr>
          <w:trHeight w:hRule="exact" w:val="991"/>
        </w:trPr>
        <w:tc>
          <w:tcPr>
            <w:tcW w:w="675" w:type="dxa"/>
          </w:tcPr>
          <w:p w14:paraId="7833131C"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t>5</w:t>
            </w:r>
          </w:p>
        </w:tc>
        <w:tc>
          <w:tcPr>
            <w:tcW w:w="5812" w:type="dxa"/>
          </w:tcPr>
          <w:p w14:paraId="5A7109A3" w14:textId="77777777" w:rsidR="000C08AC" w:rsidRPr="001F2768" w:rsidRDefault="000C08AC" w:rsidP="000C2D4E">
            <w:pPr>
              <w:pStyle w:val="TableParagraph"/>
              <w:snapToGrid w:val="0"/>
              <w:spacing w:before="0" w:line="360" w:lineRule="auto"/>
              <w:jc w:val="left"/>
              <w:rPr>
                <w:rFonts w:ascii="Times New Roman" w:hAnsi="Times New Roman" w:cs="Times New Roman"/>
                <w:sz w:val="10"/>
                <w:szCs w:val="10"/>
                <w:lang w:val="ru-RU"/>
              </w:rPr>
            </w:pPr>
          </w:p>
          <w:p w14:paraId="3D8BA4C8" w14:textId="77777777" w:rsidR="000C08AC" w:rsidRPr="008851D7" w:rsidRDefault="000C08AC" w:rsidP="000C2D4E">
            <w:pPr>
              <w:pStyle w:val="TableParagraph"/>
              <w:snapToGrid w:val="0"/>
              <w:spacing w:before="0" w:line="360" w:lineRule="auto"/>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Реконструкция участка тепловой сети по</w:t>
            </w:r>
          </w:p>
          <w:p w14:paraId="313D5C15" w14:textId="77777777" w:rsidR="000C08AC" w:rsidRPr="00973DA3" w:rsidRDefault="000C08AC" w:rsidP="000C2D4E">
            <w:pPr>
              <w:pStyle w:val="TableParagraph"/>
              <w:snapToGrid w:val="0"/>
              <w:spacing w:before="0" w:line="360" w:lineRule="auto"/>
              <w:jc w:val="left"/>
              <w:rPr>
                <w:rStyle w:val="ae"/>
                <w:rFonts w:eastAsia="Arial"/>
                <w:sz w:val="10"/>
                <w:szCs w:val="10"/>
                <w:lang w:val="ru-RU"/>
              </w:rPr>
            </w:pPr>
            <w:r w:rsidRPr="008851D7">
              <w:rPr>
                <w:rFonts w:ascii="Times New Roman" w:hAnsi="Times New Roman" w:cs="Times New Roman"/>
                <w:sz w:val="24"/>
                <w:szCs w:val="24"/>
                <w:lang w:val="ru-RU"/>
              </w:rPr>
              <w:t xml:space="preserve"> ул. Солнечная в п. Новопокровка </w:t>
            </w:r>
          </w:p>
        </w:tc>
        <w:tc>
          <w:tcPr>
            <w:tcW w:w="1418" w:type="dxa"/>
          </w:tcPr>
          <w:p w14:paraId="1A0259CA" w14:textId="77777777" w:rsidR="000C08AC" w:rsidRPr="00034BF9" w:rsidRDefault="000C08AC" w:rsidP="000C2D4E">
            <w:pPr>
              <w:pStyle w:val="TableParagraph"/>
              <w:snapToGrid w:val="0"/>
              <w:spacing w:before="0"/>
              <w:rPr>
                <w:rFonts w:ascii="Times New Roman" w:hAnsi="Times New Roman" w:cs="Times New Roman"/>
                <w:lang w:val="ru-RU"/>
              </w:rPr>
            </w:pPr>
            <w:r>
              <w:rPr>
                <w:rFonts w:ascii="Times New Roman" w:hAnsi="Times New Roman" w:cs="Times New Roman"/>
                <w:lang w:val="ru-RU"/>
              </w:rPr>
              <w:t>с</w:t>
            </w:r>
            <w:r w:rsidRPr="00034BF9">
              <w:rPr>
                <w:rFonts w:ascii="Times New Roman" w:hAnsi="Times New Roman" w:cs="Times New Roman"/>
                <w:lang w:val="ru-RU"/>
              </w:rPr>
              <w:t xml:space="preserve"> Ду80мм Ду70мм, </w:t>
            </w:r>
            <w:proofErr w:type="spellStart"/>
            <w:r w:rsidRPr="00034BF9">
              <w:rPr>
                <w:rFonts w:ascii="Times New Roman" w:hAnsi="Times New Roman" w:cs="Times New Roman"/>
                <w:lang w:val="ru-RU"/>
              </w:rPr>
              <w:t>прот</w:t>
            </w:r>
            <w:r>
              <w:rPr>
                <w:rFonts w:ascii="Times New Roman" w:hAnsi="Times New Roman" w:cs="Times New Roman"/>
                <w:lang w:val="ru-RU"/>
              </w:rPr>
              <w:t>-</w:t>
            </w:r>
            <w:r w:rsidRPr="00034BF9">
              <w:rPr>
                <w:rFonts w:ascii="Times New Roman" w:hAnsi="Times New Roman" w:cs="Times New Roman"/>
                <w:lang w:val="ru-RU"/>
              </w:rPr>
              <w:t>стью</w:t>
            </w:r>
            <w:proofErr w:type="spellEnd"/>
            <w:r w:rsidRPr="00034BF9">
              <w:rPr>
                <w:rFonts w:ascii="Times New Roman" w:hAnsi="Times New Roman" w:cs="Times New Roman"/>
                <w:lang w:val="ru-RU"/>
              </w:rPr>
              <w:t xml:space="preserve"> 200 м</w:t>
            </w:r>
          </w:p>
        </w:tc>
        <w:tc>
          <w:tcPr>
            <w:tcW w:w="992" w:type="dxa"/>
          </w:tcPr>
          <w:p w14:paraId="673B4AC9" w14:textId="77777777" w:rsidR="000C08AC" w:rsidRPr="00ED0D40" w:rsidRDefault="000C08AC" w:rsidP="000C2D4E">
            <w:pPr>
              <w:pStyle w:val="TableParagraph"/>
              <w:spacing w:before="0"/>
              <w:rPr>
                <w:rFonts w:ascii="Times New Roman" w:hAnsi="Times New Roman" w:cs="Times New Roman"/>
                <w:b/>
                <w:sz w:val="24"/>
                <w:szCs w:val="24"/>
                <w:lang w:val="ru-RU"/>
              </w:rPr>
            </w:pPr>
          </w:p>
          <w:p w14:paraId="68B0E7E5" w14:textId="77777777" w:rsidR="000C08AC" w:rsidRPr="00ED0D40" w:rsidRDefault="000C08AC" w:rsidP="000C2D4E">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7" w:type="dxa"/>
          </w:tcPr>
          <w:p w14:paraId="65BD2517" w14:textId="77777777" w:rsidR="000C08AC" w:rsidRPr="001A4D61" w:rsidRDefault="000C08AC" w:rsidP="000C2D4E">
            <w:pPr>
              <w:pStyle w:val="TableParagraph"/>
              <w:snapToGrid w:val="0"/>
              <w:spacing w:before="0" w:line="360" w:lineRule="auto"/>
              <w:ind w:left="-52"/>
              <w:rPr>
                <w:rFonts w:ascii="Times New Roman" w:eastAsia="GOST Type BU" w:hAnsi="Times New Roman" w:cs="Times New Roman"/>
                <w:b/>
                <w:bCs/>
                <w:i/>
                <w:iCs/>
                <w:color w:val="C00000"/>
                <w:lang w:val="ru-RU"/>
              </w:rPr>
            </w:pPr>
            <w:r w:rsidRPr="001A4D61">
              <w:rPr>
                <w:rFonts w:ascii="Times New Roman" w:eastAsia="GOST Type BU" w:hAnsi="Times New Roman" w:cs="Times New Roman"/>
                <w:b/>
                <w:bCs/>
                <w:i/>
                <w:iCs/>
                <w:color w:val="C00000"/>
                <w:lang w:val="ru-RU"/>
              </w:rPr>
              <w:t>Мероприятие выполнено</w:t>
            </w:r>
          </w:p>
          <w:p w14:paraId="2444C896" w14:textId="77777777" w:rsidR="000C08AC" w:rsidRPr="00ED0D40" w:rsidRDefault="000C08AC" w:rsidP="000C2D4E">
            <w:pPr>
              <w:spacing w:line="360" w:lineRule="auto"/>
              <w:jc w:val="center"/>
              <w:rPr>
                <w:b/>
                <w:sz w:val="24"/>
                <w:szCs w:val="24"/>
              </w:rPr>
            </w:pPr>
            <w:r w:rsidRPr="00ED0D40">
              <w:rPr>
                <w:b/>
                <w:sz w:val="24"/>
                <w:szCs w:val="24"/>
              </w:rPr>
              <w:t>554</w:t>
            </w:r>
          </w:p>
          <w:p w14:paraId="7DCFE52D" w14:textId="77777777" w:rsidR="000C08AC" w:rsidRPr="00ED0D40" w:rsidRDefault="000C08AC" w:rsidP="000C2D4E">
            <w:pPr>
              <w:rPr>
                <w:b/>
                <w:sz w:val="24"/>
                <w:szCs w:val="24"/>
              </w:rPr>
            </w:pPr>
          </w:p>
          <w:p w14:paraId="2B97E284" w14:textId="77777777" w:rsidR="000C08AC" w:rsidRPr="00ED0D40" w:rsidRDefault="000C08AC" w:rsidP="000C2D4E">
            <w:pPr>
              <w:jc w:val="center"/>
              <w:rPr>
                <w:b/>
                <w:sz w:val="24"/>
                <w:szCs w:val="24"/>
              </w:rPr>
            </w:pPr>
          </w:p>
        </w:tc>
      </w:tr>
      <w:tr w:rsidR="000C08AC" w:rsidRPr="00ED0D40" w14:paraId="7C04B012" w14:textId="77777777" w:rsidTr="00CF217E">
        <w:trPr>
          <w:trHeight w:hRule="exact" w:val="996"/>
        </w:trPr>
        <w:tc>
          <w:tcPr>
            <w:tcW w:w="675" w:type="dxa"/>
          </w:tcPr>
          <w:p w14:paraId="4354A27A"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t>6</w:t>
            </w:r>
          </w:p>
        </w:tc>
        <w:tc>
          <w:tcPr>
            <w:tcW w:w="5812" w:type="dxa"/>
          </w:tcPr>
          <w:p w14:paraId="20E9F7F7" w14:textId="70D802B6" w:rsidR="000C08AC" w:rsidRPr="00973DA3" w:rsidRDefault="000C08AC" w:rsidP="00BD2F60">
            <w:pPr>
              <w:pStyle w:val="TableParagraph"/>
              <w:snapToGrid w:val="0"/>
              <w:spacing w:before="0"/>
              <w:jc w:val="left"/>
              <w:rPr>
                <w:rStyle w:val="ae"/>
                <w:rFonts w:eastAsia="Arial"/>
                <w:sz w:val="10"/>
                <w:szCs w:val="10"/>
                <w:lang w:val="ru-RU"/>
              </w:rPr>
            </w:pPr>
            <w:r w:rsidRPr="008851D7">
              <w:rPr>
                <w:rFonts w:ascii="Times New Roman" w:hAnsi="Times New Roman" w:cs="Times New Roman"/>
                <w:sz w:val="24"/>
                <w:szCs w:val="24"/>
                <w:lang w:val="ru-RU"/>
              </w:rPr>
              <w:t xml:space="preserve">Реконструкция участка тепловой сети </w:t>
            </w:r>
            <w:r w:rsidR="00CF217E" w:rsidRPr="008851D7">
              <w:rPr>
                <w:rFonts w:ascii="Times New Roman" w:hAnsi="Times New Roman" w:cs="Times New Roman"/>
                <w:sz w:val="24"/>
                <w:szCs w:val="24"/>
                <w:lang w:val="ru-RU"/>
              </w:rPr>
              <w:t>по</w:t>
            </w:r>
            <w:r w:rsidR="00CF217E">
              <w:rPr>
                <w:rFonts w:ascii="Times New Roman" w:hAnsi="Times New Roman" w:cs="Times New Roman"/>
                <w:sz w:val="24"/>
                <w:szCs w:val="24"/>
                <w:lang w:val="ru-RU"/>
              </w:rPr>
              <w:t xml:space="preserve"> </w:t>
            </w:r>
            <w:r w:rsidR="00BD2F60">
              <w:rPr>
                <w:rFonts w:ascii="Times New Roman" w:hAnsi="Times New Roman" w:cs="Times New Roman"/>
                <w:sz w:val="24"/>
                <w:szCs w:val="24"/>
                <w:lang w:val="ru-RU"/>
              </w:rPr>
              <w:t>ул</w:t>
            </w:r>
            <w:r w:rsidR="00CF217E" w:rsidRPr="008851D7">
              <w:rPr>
                <w:rFonts w:ascii="Times New Roman" w:hAnsi="Times New Roman" w:cs="Times New Roman"/>
                <w:sz w:val="24"/>
                <w:szCs w:val="24"/>
                <w:lang w:val="ru-RU"/>
              </w:rPr>
              <w:t>.</w:t>
            </w:r>
            <w:r w:rsidRPr="008851D7">
              <w:rPr>
                <w:rFonts w:ascii="Times New Roman" w:hAnsi="Times New Roman" w:cs="Times New Roman"/>
                <w:sz w:val="24"/>
                <w:szCs w:val="24"/>
                <w:lang w:val="ru-RU"/>
              </w:rPr>
              <w:t xml:space="preserve"> Советская</w:t>
            </w:r>
            <w:r>
              <w:rPr>
                <w:rFonts w:ascii="Times New Roman" w:hAnsi="Times New Roman" w:cs="Times New Roman"/>
                <w:sz w:val="24"/>
                <w:szCs w:val="24"/>
                <w:lang w:val="ru-RU"/>
              </w:rPr>
              <w:t xml:space="preserve"> с применением тепловой изоляции из ППУ в оболочке из оцинкованной стали</w:t>
            </w:r>
            <w:r w:rsidRPr="008851D7">
              <w:rPr>
                <w:rFonts w:ascii="Times New Roman" w:hAnsi="Times New Roman" w:cs="Times New Roman"/>
                <w:sz w:val="24"/>
                <w:szCs w:val="24"/>
                <w:lang w:val="ru-RU"/>
              </w:rPr>
              <w:t xml:space="preserve"> в п. Новопокровка </w:t>
            </w:r>
          </w:p>
        </w:tc>
        <w:tc>
          <w:tcPr>
            <w:tcW w:w="1418" w:type="dxa"/>
          </w:tcPr>
          <w:p w14:paraId="4ADA89CF" w14:textId="77777777" w:rsidR="000C08AC" w:rsidRPr="00034BF9" w:rsidRDefault="000C08AC" w:rsidP="000C2D4E">
            <w:pPr>
              <w:pStyle w:val="TableParagraph"/>
              <w:snapToGrid w:val="0"/>
              <w:spacing w:before="0"/>
              <w:rPr>
                <w:rFonts w:ascii="Times New Roman" w:hAnsi="Times New Roman" w:cs="Times New Roman"/>
                <w:lang w:val="ru-RU"/>
              </w:rPr>
            </w:pPr>
            <w:r w:rsidRPr="00034BF9">
              <w:rPr>
                <w:rFonts w:ascii="Times New Roman" w:hAnsi="Times New Roman" w:cs="Times New Roman"/>
                <w:lang w:val="ru-RU"/>
              </w:rPr>
              <w:t xml:space="preserve">Ду80мм, </w:t>
            </w:r>
            <w:proofErr w:type="spellStart"/>
            <w:r w:rsidRPr="00034BF9">
              <w:rPr>
                <w:rFonts w:ascii="Times New Roman" w:hAnsi="Times New Roman" w:cs="Times New Roman"/>
                <w:lang w:val="ru-RU"/>
              </w:rPr>
              <w:t>протя-женностью</w:t>
            </w:r>
            <w:proofErr w:type="spellEnd"/>
            <w:r w:rsidRPr="00034BF9">
              <w:rPr>
                <w:rFonts w:ascii="Times New Roman" w:hAnsi="Times New Roman" w:cs="Times New Roman"/>
                <w:lang w:val="ru-RU"/>
              </w:rPr>
              <w:t xml:space="preserve"> 90 м</w:t>
            </w:r>
          </w:p>
        </w:tc>
        <w:tc>
          <w:tcPr>
            <w:tcW w:w="992" w:type="dxa"/>
          </w:tcPr>
          <w:p w14:paraId="3CE5A430" w14:textId="77777777" w:rsidR="000C08AC" w:rsidRPr="00ED0D40" w:rsidRDefault="000C08AC" w:rsidP="000C2D4E">
            <w:pPr>
              <w:pStyle w:val="TableParagraph"/>
              <w:spacing w:before="0"/>
              <w:rPr>
                <w:rFonts w:ascii="Times New Roman" w:hAnsi="Times New Roman" w:cs="Times New Roman"/>
                <w:b/>
                <w:sz w:val="24"/>
                <w:szCs w:val="24"/>
                <w:lang w:val="ru-RU"/>
              </w:rPr>
            </w:pPr>
          </w:p>
          <w:p w14:paraId="50D8A50C" w14:textId="77777777" w:rsidR="000C08AC" w:rsidRPr="001A4D61" w:rsidRDefault="000C08AC" w:rsidP="000C2D4E">
            <w:pPr>
              <w:pStyle w:val="TableParagraph"/>
              <w:spacing w:before="0"/>
              <w:rPr>
                <w:rFonts w:ascii="Times New Roman" w:hAnsi="Times New Roman" w:cs="Times New Roman"/>
                <w:b/>
                <w:sz w:val="10"/>
                <w:szCs w:val="10"/>
                <w:lang w:val="ru-RU"/>
              </w:rPr>
            </w:pPr>
          </w:p>
          <w:p w14:paraId="22408E82" w14:textId="77777777" w:rsidR="000C08AC" w:rsidRPr="00ED0D40" w:rsidRDefault="000C08AC" w:rsidP="000C2D4E">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2026</w:t>
            </w:r>
          </w:p>
        </w:tc>
        <w:tc>
          <w:tcPr>
            <w:tcW w:w="1417" w:type="dxa"/>
          </w:tcPr>
          <w:p w14:paraId="21A7E034" w14:textId="77777777" w:rsidR="000C08AC" w:rsidRPr="00ED0D40" w:rsidRDefault="000C08AC" w:rsidP="000C2D4E">
            <w:pPr>
              <w:jc w:val="center"/>
              <w:rPr>
                <w:b/>
                <w:sz w:val="24"/>
                <w:szCs w:val="24"/>
              </w:rPr>
            </w:pPr>
          </w:p>
          <w:p w14:paraId="4050EF9A" w14:textId="77777777" w:rsidR="000C08AC" w:rsidRPr="00ED0D40" w:rsidRDefault="000C08AC" w:rsidP="000C2D4E">
            <w:pPr>
              <w:jc w:val="center"/>
              <w:rPr>
                <w:b/>
                <w:sz w:val="24"/>
                <w:szCs w:val="24"/>
              </w:rPr>
            </w:pPr>
            <w:r w:rsidRPr="00ED0D40">
              <w:rPr>
                <w:b/>
                <w:sz w:val="24"/>
                <w:szCs w:val="24"/>
              </w:rPr>
              <w:t>1 690</w:t>
            </w:r>
          </w:p>
        </w:tc>
      </w:tr>
      <w:tr w:rsidR="000C08AC" w:rsidRPr="00ED0D40" w14:paraId="1F492D04" w14:textId="77777777" w:rsidTr="00CF217E">
        <w:trPr>
          <w:trHeight w:hRule="exact" w:val="699"/>
        </w:trPr>
        <w:tc>
          <w:tcPr>
            <w:tcW w:w="675" w:type="dxa"/>
          </w:tcPr>
          <w:p w14:paraId="5AE3AD88"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t>7</w:t>
            </w:r>
          </w:p>
        </w:tc>
        <w:tc>
          <w:tcPr>
            <w:tcW w:w="5812" w:type="dxa"/>
          </w:tcPr>
          <w:p w14:paraId="6B851225" w14:textId="77777777" w:rsidR="000C08AC" w:rsidRPr="0016169D" w:rsidRDefault="000C08AC" w:rsidP="000C2D4E">
            <w:pPr>
              <w:pStyle w:val="TableParagraph"/>
              <w:snapToGrid w:val="0"/>
              <w:spacing w:before="0"/>
              <w:jc w:val="left"/>
              <w:rPr>
                <w:rStyle w:val="ae"/>
                <w:rFonts w:eastAsia="Arial"/>
                <w:sz w:val="10"/>
                <w:szCs w:val="10"/>
                <w:lang w:val="ru-RU"/>
              </w:rPr>
            </w:pPr>
            <w:r w:rsidRPr="0016169D">
              <w:rPr>
                <w:rFonts w:ascii="Times New Roman" w:hAnsi="Times New Roman" w:cs="Times New Roman"/>
                <w:sz w:val="24"/>
                <w:szCs w:val="24"/>
                <w:lang w:val="ru-RU"/>
              </w:rPr>
              <w:t xml:space="preserve">Реконструкция участка тепловой сети по ул. Зеленая, ул. Центральная в </w:t>
            </w:r>
            <w:r w:rsidRPr="0016169D">
              <w:rPr>
                <w:rFonts w:ascii="Times New Roman" w:hAnsi="Times New Roman" w:cs="Times New Roman"/>
                <w:color w:val="000000"/>
                <w:sz w:val="24"/>
                <w:szCs w:val="24"/>
                <w:lang w:val="ru-RU"/>
              </w:rPr>
              <w:t>п. Новый Урал</w:t>
            </w:r>
          </w:p>
        </w:tc>
        <w:tc>
          <w:tcPr>
            <w:tcW w:w="1418" w:type="dxa"/>
          </w:tcPr>
          <w:p w14:paraId="6B160A2D" w14:textId="77777777" w:rsidR="000C08AC" w:rsidRPr="0016169D" w:rsidRDefault="000C08AC" w:rsidP="000C2D4E">
            <w:pPr>
              <w:pStyle w:val="TableParagraph"/>
              <w:snapToGrid w:val="0"/>
              <w:spacing w:before="0"/>
              <w:rPr>
                <w:rStyle w:val="ae"/>
                <w:rFonts w:eastAsia="Arial"/>
                <w:i/>
                <w:lang w:val="ru-RU"/>
              </w:rPr>
            </w:pPr>
            <w:r w:rsidRPr="0016169D">
              <w:rPr>
                <w:rFonts w:ascii="Times New Roman" w:hAnsi="Times New Roman" w:cs="Times New Roman"/>
                <w:lang w:val="ru-RU"/>
              </w:rPr>
              <w:t xml:space="preserve">Ду100мм, </w:t>
            </w:r>
            <w:proofErr w:type="spellStart"/>
            <w:r w:rsidRPr="0016169D">
              <w:rPr>
                <w:rFonts w:ascii="Times New Roman" w:hAnsi="Times New Roman" w:cs="Times New Roman"/>
                <w:lang w:val="ru-RU"/>
              </w:rPr>
              <w:t>протя-стью</w:t>
            </w:r>
            <w:proofErr w:type="spellEnd"/>
            <w:r w:rsidRPr="0016169D">
              <w:rPr>
                <w:rFonts w:ascii="Times New Roman" w:hAnsi="Times New Roman" w:cs="Times New Roman"/>
                <w:lang w:val="ru-RU"/>
              </w:rPr>
              <w:t xml:space="preserve"> 120м</w:t>
            </w:r>
          </w:p>
        </w:tc>
        <w:tc>
          <w:tcPr>
            <w:tcW w:w="992" w:type="dxa"/>
          </w:tcPr>
          <w:p w14:paraId="4791608D" w14:textId="77777777" w:rsidR="000C08AC" w:rsidRPr="00ED0D40" w:rsidRDefault="000C08AC" w:rsidP="000C2D4E">
            <w:pPr>
              <w:pStyle w:val="TableParagraph"/>
              <w:spacing w:before="0"/>
              <w:rPr>
                <w:rFonts w:ascii="Times New Roman" w:hAnsi="Times New Roman" w:cs="Times New Roman"/>
                <w:b/>
                <w:sz w:val="24"/>
                <w:szCs w:val="24"/>
                <w:lang w:val="ru-RU"/>
              </w:rPr>
            </w:pPr>
          </w:p>
          <w:p w14:paraId="2F31D2F9" w14:textId="77777777" w:rsidR="000C08AC" w:rsidRPr="00ED0D40" w:rsidRDefault="000C08AC" w:rsidP="000C2D4E">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2026</w:t>
            </w:r>
          </w:p>
        </w:tc>
        <w:tc>
          <w:tcPr>
            <w:tcW w:w="1417" w:type="dxa"/>
          </w:tcPr>
          <w:p w14:paraId="25775474" w14:textId="77777777" w:rsidR="000C08AC" w:rsidRPr="001A4D61" w:rsidRDefault="000C08AC" w:rsidP="000C2D4E">
            <w:pPr>
              <w:jc w:val="center"/>
              <w:rPr>
                <w:b/>
                <w:sz w:val="2"/>
                <w:szCs w:val="2"/>
              </w:rPr>
            </w:pPr>
          </w:p>
          <w:p w14:paraId="6DEFB03E" w14:textId="77777777" w:rsidR="000C08AC" w:rsidRPr="00ED0D40" w:rsidRDefault="000C08AC" w:rsidP="000C2D4E">
            <w:pPr>
              <w:jc w:val="center"/>
              <w:rPr>
                <w:b/>
                <w:sz w:val="24"/>
                <w:szCs w:val="24"/>
              </w:rPr>
            </w:pPr>
            <w:r w:rsidRPr="00ED0D40">
              <w:rPr>
                <w:b/>
                <w:sz w:val="24"/>
                <w:szCs w:val="24"/>
              </w:rPr>
              <w:t>2 020</w:t>
            </w:r>
          </w:p>
        </w:tc>
      </w:tr>
      <w:tr w:rsidR="000C08AC" w:rsidRPr="00ED0D40" w14:paraId="25ACFA27" w14:textId="77777777" w:rsidTr="00CF217E">
        <w:trPr>
          <w:trHeight w:hRule="exact" w:val="708"/>
        </w:trPr>
        <w:tc>
          <w:tcPr>
            <w:tcW w:w="675" w:type="dxa"/>
          </w:tcPr>
          <w:p w14:paraId="5550BAE8"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t>8</w:t>
            </w:r>
          </w:p>
        </w:tc>
        <w:tc>
          <w:tcPr>
            <w:tcW w:w="5812" w:type="dxa"/>
          </w:tcPr>
          <w:p w14:paraId="151F48ED" w14:textId="07A533FD" w:rsidR="000C08AC" w:rsidRPr="001A4D61" w:rsidRDefault="000C08AC" w:rsidP="000C2D4E">
            <w:pPr>
              <w:pStyle w:val="TableParagraph"/>
              <w:snapToGrid w:val="0"/>
              <w:spacing w:before="0"/>
              <w:jc w:val="left"/>
              <w:rPr>
                <w:rStyle w:val="ae"/>
                <w:rFonts w:eastAsia="Arial"/>
                <w:i/>
                <w:iCs/>
                <w:sz w:val="10"/>
                <w:szCs w:val="10"/>
                <w:lang w:val="ru-RU"/>
              </w:rPr>
            </w:pPr>
            <w:r w:rsidRPr="001A4D61">
              <w:rPr>
                <w:rStyle w:val="ae"/>
                <w:rFonts w:eastAsia="Arial"/>
                <w:sz w:val="24"/>
                <w:szCs w:val="24"/>
                <w:lang w:val="ru-RU"/>
              </w:rPr>
              <w:t>Реконструкция участка тепло</w:t>
            </w:r>
            <w:r w:rsidRPr="001A4D61">
              <w:rPr>
                <w:rStyle w:val="ae"/>
                <w:rFonts w:eastAsia="Arial"/>
                <w:sz w:val="24"/>
                <w:szCs w:val="24"/>
                <w:lang w:val="ru-RU"/>
              </w:rPr>
              <w:softHyphen/>
              <w:t>вой сети по ул. Ленина от котельной «</w:t>
            </w:r>
            <w:r w:rsidR="00CF217E" w:rsidRPr="001A4D61">
              <w:rPr>
                <w:rStyle w:val="ae"/>
                <w:rFonts w:eastAsia="Arial"/>
                <w:sz w:val="24"/>
                <w:szCs w:val="24"/>
                <w:lang w:val="ru-RU"/>
              </w:rPr>
              <w:t>ст. Тамерлан</w:t>
            </w:r>
            <w:r w:rsidRPr="001A4D61">
              <w:rPr>
                <w:rStyle w:val="ae"/>
                <w:rFonts w:eastAsia="Arial"/>
                <w:sz w:val="24"/>
                <w:szCs w:val="24"/>
                <w:lang w:val="ru-RU"/>
              </w:rPr>
              <w:t>» в с. Варна</w:t>
            </w:r>
          </w:p>
        </w:tc>
        <w:tc>
          <w:tcPr>
            <w:tcW w:w="1418" w:type="dxa"/>
          </w:tcPr>
          <w:p w14:paraId="6C3D5C20" w14:textId="77777777" w:rsidR="000C08AC" w:rsidRPr="001A4D61" w:rsidRDefault="000C08AC" w:rsidP="000C2D4E">
            <w:pPr>
              <w:pStyle w:val="TableParagraph"/>
              <w:snapToGrid w:val="0"/>
              <w:spacing w:before="0"/>
              <w:rPr>
                <w:rStyle w:val="ae"/>
                <w:rFonts w:eastAsia="Arial"/>
                <w:i/>
                <w:iCs/>
                <w:sz w:val="16"/>
                <w:szCs w:val="16"/>
                <w:lang w:val="ru-RU"/>
              </w:rPr>
            </w:pPr>
          </w:p>
          <w:p w14:paraId="09042207" w14:textId="77777777" w:rsidR="000C08AC" w:rsidRPr="001A4D61" w:rsidRDefault="000C08AC" w:rsidP="000C2D4E">
            <w:pPr>
              <w:pStyle w:val="TableParagraph"/>
              <w:snapToGrid w:val="0"/>
              <w:spacing w:before="0"/>
              <w:rPr>
                <w:rStyle w:val="ae"/>
                <w:rFonts w:eastAsia="Arial"/>
                <w:i/>
                <w:iCs/>
                <w:sz w:val="24"/>
                <w:szCs w:val="24"/>
                <w:lang w:val="ru-RU"/>
              </w:rPr>
            </w:pPr>
            <w:r w:rsidRPr="001A4D61">
              <w:rPr>
                <w:rStyle w:val="ae"/>
                <w:rFonts w:eastAsia="Arial"/>
                <w:sz w:val="24"/>
                <w:szCs w:val="24"/>
                <w:lang w:val="ru-RU"/>
              </w:rPr>
              <w:t>150/100</w:t>
            </w:r>
          </w:p>
        </w:tc>
        <w:tc>
          <w:tcPr>
            <w:tcW w:w="992" w:type="dxa"/>
          </w:tcPr>
          <w:p w14:paraId="7E9A1751" w14:textId="77777777" w:rsidR="000C08AC" w:rsidRPr="00ED0D40" w:rsidRDefault="000C08AC" w:rsidP="000C2D4E">
            <w:pPr>
              <w:pStyle w:val="TableParagraph"/>
              <w:spacing w:before="0"/>
              <w:rPr>
                <w:rFonts w:ascii="Times New Roman" w:hAnsi="Times New Roman" w:cs="Times New Roman"/>
                <w:b/>
                <w:sz w:val="24"/>
                <w:szCs w:val="24"/>
                <w:lang w:val="ru-RU"/>
              </w:rPr>
            </w:pPr>
          </w:p>
          <w:p w14:paraId="787D8824" w14:textId="77777777" w:rsidR="000C08AC" w:rsidRPr="00ED0D40" w:rsidRDefault="000C08AC" w:rsidP="000C2D4E">
            <w:pPr>
              <w:pStyle w:val="TableParagraph"/>
              <w:spacing w:before="0"/>
              <w:rPr>
                <w:rFonts w:ascii="Times New Roman" w:hAnsi="Times New Roman" w:cs="Times New Roman"/>
                <w:b/>
                <w:sz w:val="24"/>
                <w:szCs w:val="24"/>
                <w:highlight w:val="yellow"/>
                <w:lang w:val="ru-RU"/>
              </w:rPr>
            </w:pPr>
            <w:r w:rsidRPr="00ED0D40">
              <w:rPr>
                <w:rFonts w:ascii="Times New Roman" w:hAnsi="Times New Roman" w:cs="Times New Roman"/>
                <w:b/>
                <w:sz w:val="24"/>
                <w:szCs w:val="24"/>
                <w:lang w:val="ru-RU"/>
              </w:rPr>
              <w:t>2026</w:t>
            </w:r>
          </w:p>
        </w:tc>
        <w:tc>
          <w:tcPr>
            <w:tcW w:w="1417" w:type="dxa"/>
          </w:tcPr>
          <w:p w14:paraId="02DCC7E4" w14:textId="77777777" w:rsidR="000C08AC" w:rsidRPr="001A4D61" w:rsidRDefault="000C08AC" w:rsidP="000C2D4E">
            <w:pPr>
              <w:jc w:val="center"/>
              <w:rPr>
                <w:b/>
                <w:sz w:val="2"/>
                <w:szCs w:val="2"/>
              </w:rPr>
            </w:pPr>
          </w:p>
          <w:p w14:paraId="6AED1E36" w14:textId="77777777" w:rsidR="000C08AC" w:rsidRPr="00ED0D40" w:rsidRDefault="000C08AC" w:rsidP="000C2D4E">
            <w:pPr>
              <w:jc w:val="center"/>
              <w:rPr>
                <w:b/>
                <w:sz w:val="24"/>
                <w:szCs w:val="24"/>
              </w:rPr>
            </w:pPr>
            <w:r w:rsidRPr="00ED0D40">
              <w:rPr>
                <w:b/>
                <w:sz w:val="24"/>
                <w:szCs w:val="24"/>
              </w:rPr>
              <w:t>3 386</w:t>
            </w:r>
          </w:p>
        </w:tc>
      </w:tr>
      <w:tr w:rsidR="000C08AC" w:rsidRPr="00ED0D40" w14:paraId="02F44717" w14:textId="77777777" w:rsidTr="00CF217E">
        <w:trPr>
          <w:trHeight w:hRule="exact" w:val="705"/>
        </w:trPr>
        <w:tc>
          <w:tcPr>
            <w:tcW w:w="675" w:type="dxa"/>
          </w:tcPr>
          <w:p w14:paraId="7805705F"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t>9</w:t>
            </w:r>
          </w:p>
        </w:tc>
        <w:tc>
          <w:tcPr>
            <w:tcW w:w="5812" w:type="dxa"/>
          </w:tcPr>
          <w:p w14:paraId="03B4F449" w14:textId="5132642A" w:rsidR="000C08AC" w:rsidRPr="001A4D61" w:rsidRDefault="000C08AC" w:rsidP="000C2D4E">
            <w:pPr>
              <w:pStyle w:val="TableParagraph"/>
              <w:snapToGrid w:val="0"/>
              <w:spacing w:before="0"/>
              <w:jc w:val="left"/>
              <w:rPr>
                <w:rStyle w:val="ae"/>
                <w:rFonts w:eastAsia="Arial"/>
                <w:i/>
                <w:iCs/>
                <w:sz w:val="10"/>
                <w:szCs w:val="10"/>
                <w:lang w:val="ru-RU"/>
              </w:rPr>
            </w:pPr>
            <w:r w:rsidRPr="001A4D61">
              <w:rPr>
                <w:rStyle w:val="ae"/>
                <w:rFonts w:eastAsia="Arial"/>
                <w:sz w:val="24"/>
                <w:szCs w:val="24"/>
                <w:lang w:val="ru-RU"/>
              </w:rPr>
              <w:t>Реконструкция участка тепло</w:t>
            </w:r>
            <w:r w:rsidRPr="001A4D61">
              <w:rPr>
                <w:rStyle w:val="ae"/>
                <w:rFonts w:eastAsia="Arial"/>
                <w:sz w:val="24"/>
                <w:szCs w:val="24"/>
                <w:lang w:val="ru-RU"/>
              </w:rPr>
              <w:softHyphen/>
              <w:t>вой сети по ул. Ленина от котельной «</w:t>
            </w:r>
            <w:r w:rsidR="00CF217E" w:rsidRPr="001A4D61">
              <w:rPr>
                <w:rStyle w:val="ae"/>
                <w:rFonts w:eastAsia="Arial"/>
                <w:sz w:val="24"/>
                <w:szCs w:val="24"/>
                <w:lang w:val="ru-RU"/>
              </w:rPr>
              <w:t>ст. Тамерлан</w:t>
            </w:r>
            <w:r w:rsidRPr="001A4D61">
              <w:rPr>
                <w:rStyle w:val="ae"/>
                <w:rFonts w:eastAsia="Arial"/>
                <w:sz w:val="24"/>
                <w:szCs w:val="24"/>
                <w:lang w:val="ru-RU"/>
              </w:rPr>
              <w:t>» в с. Варна</w:t>
            </w:r>
          </w:p>
        </w:tc>
        <w:tc>
          <w:tcPr>
            <w:tcW w:w="1418" w:type="dxa"/>
          </w:tcPr>
          <w:p w14:paraId="500C4D17" w14:textId="77777777" w:rsidR="000C08AC" w:rsidRPr="001A4D61" w:rsidRDefault="000C08AC" w:rsidP="000C2D4E">
            <w:pPr>
              <w:pStyle w:val="TableParagraph"/>
              <w:snapToGrid w:val="0"/>
              <w:spacing w:before="0"/>
              <w:rPr>
                <w:rStyle w:val="ae"/>
                <w:rFonts w:eastAsia="Arial"/>
                <w:i/>
                <w:iCs/>
                <w:sz w:val="16"/>
                <w:szCs w:val="16"/>
                <w:lang w:val="ru-RU"/>
              </w:rPr>
            </w:pPr>
          </w:p>
          <w:p w14:paraId="02F64A85" w14:textId="77777777" w:rsidR="000C08AC" w:rsidRPr="001A4D61" w:rsidRDefault="000C08AC" w:rsidP="000C2D4E">
            <w:pPr>
              <w:pStyle w:val="TableParagraph"/>
              <w:snapToGrid w:val="0"/>
              <w:spacing w:before="0"/>
              <w:rPr>
                <w:rStyle w:val="ae"/>
                <w:rFonts w:eastAsia="Arial"/>
                <w:i/>
                <w:iCs/>
                <w:sz w:val="24"/>
                <w:szCs w:val="24"/>
                <w:lang w:val="ru-RU"/>
              </w:rPr>
            </w:pPr>
            <w:r w:rsidRPr="001A4D61">
              <w:rPr>
                <w:rStyle w:val="ae"/>
                <w:rFonts w:eastAsia="Arial"/>
                <w:sz w:val="24"/>
                <w:szCs w:val="24"/>
                <w:lang w:val="ru-RU"/>
              </w:rPr>
              <w:t>200/100</w:t>
            </w:r>
          </w:p>
        </w:tc>
        <w:tc>
          <w:tcPr>
            <w:tcW w:w="992" w:type="dxa"/>
          </w:tcPr>
          <w:p w14:paraId="3D9577A7" w14:textId="77777777" w:rsidR="000C08AC" w:rsidRPr="00ED0D40" w:rsidRDefault="000C08AC" w:rsidP="000C2D4E">
            <w:pPr>
              <w:pStyle w:val="TableParagraph"/>
              <w:spacing w:before="0"/>
              <w:rPr>
                <w:rFonts w:ascii="Times New Roman" w:hAnsi="Times New Roman" w:cs="Times New Roman"/>
                <w:b/>
                <w:sz w:val="24"/>
                <w:szCs w:val="24"/>
                <w:lang w:val="ru-RU"/>
              </w:rPr>
            </w:pPr>
          </w:p>
          <w:p w14:paraId="2A1C295F" w14:textId="77777777" w:rsidR="000C08AC" w:rsidRPr="00ED0D40" w:rsidRDefault="000C08AC" w:rsidP="000C2D4E">
            <w:pPr>
              <w:pStyle w:val="TableParagraph"/>
              <w:spacing w:before="0"/>
              <w:rPr>
                <w:rFonts w:ascii="Times New Roman" w:hAnsi="Times New Roman" w:cs="Times New Roman"/>
                <w:b/>
                <w:sz w:val="24"/>
                <w:szCs w:val="24"/>
                <w:highlight w:val="yellow"/>
                <w:lang w:val="ru-RU"/>
              </w:rPr>
            </w:pPr>
            <w:r w:rsidRPr="00ED0D40">
              <w:rPr>
                <w:rFonts w:ascii="Times New Roman" w:hAnsi="Times New Roman" w:cs="Times New Roman"/>
                <w:b/>
                <w:sz w:val="24"/>
                <w:szCs w:val="24"/>
                <w:lang w:val="ru-RU"/>
              </w:rPr>
              <w:t>2027</w:t>
            </w:r>
          </w:p>
        </w:tc>
        <w:tc>
          <w:tcPr>
            <w:tcW w:w="1417" w:type="dxa"/>
          </w:tcPr>
          <w:p w14:paraId="156BFAFB" w14:textId="77777777" w:rsidR="000C08AC" w:rsidRPr="001A4D61" w:rsidRDefault="000C08AC" w:rsidP="000C2D4E">
            <w:pPr>
              <w:jc w:val="center"/>
              <w:rPr>
                <w:b/>
                <w:sz w:val="2"/>
                <w:szCs w:val="2"/>
              </w:rPr>
            </w:pPr>
          </w:p>
          <w:p w14:paraId="6A881E03" w14:textId="77777777" w:rsidR="000C08AC" w:rsidRPr="00ED0D40" w:rsidRDefault="000C08AC" w:rsidP="000C2D4E">
            <w:pPr>
              <w:jc w:val="center"/>
              <w:rPr>
                <w:b/>
                <w:sz w:val="24"/>
                <w:szCs w:val="24"/>
              </w:rPr>
            </w:pPr>
            <w:r w:rsidRPr="00ED0D40">
              <w:rPr>
                <w:b/>
                <w:sz w:val="24"/>
                <w:szCs w:val="24"/>
              </w:rPr>
              <w:t>3 081</w:t>
            </w:r>
          </w:p>
        </w:tc>
      </w:tr>
      <w:tr w:rsidR="000C08AC" w:rsidRPr="00ED0D40" w14:paraId="169C6A47" w14:textId="77777777" w:rsidTr="00CF217E">
        <w:trPr>
          <w:trHeight w:hRule="exact" w:val="998"/>
        </w:trPr>
        <w:tc>
          <w:tcPr>
            <w:tcW w:w="675" w:type="dxa"/>
          </w:tcPr>
          <w:p w14:paraId="7057E357" w14:textId="77777777" w:rsidR="000C08AC" w:rsidRPr="001A4D61" w:rsidRDefault="000C08AC" w:rsidP="000C2D4E">
            <w:pPr>
              <w:tabs>
                <w:tab w:val="num" w:pos="0"/>
              </w:tabs>
              <w:jc w:val="center"/>
              <w:rPr>
                <w:color w:val="0F243E" w:themeColor="text2" w:themeShade="80"/>
                <w:sz w:val="24"/>
                <w:szCs w:val="24"/>
              </w:rPr>
            </w:pPr>
            <w:r w:rsidRPr="001A4D61">
              <w:rPr>
                <w:color w:val="0F243E" w:themeColor="text2" w:themeShade="80"/>
                <w:sz w:val="24"/>
                <w:szCs w:val="24"/>
              </w:rPr>
              <w:t>10</w:t>
            </w:r>
          </w:p>
        </w:tc>
        <w:tc>
          <w:tcPr>
            <w:tcW w:w="5812" w:type="dxa"/>
          </w:tcPr>
          <w:p w14:paraId="76B98454" w14:textId="0BFB804D" w:rsidR="000C08AC" w:rsidRPr="00973DA3" w:rsidRDefault="000C08AC" w:rsidP="000C2D4E">
            <w:pPr>
              <w:pStyle w:val="TableParagraph"/>
              <w:snapToGrid w:val="0"/>
              <w:spacing w:before="0"/>
              <w:jc w:val="left"/>
              <w:rPr>
                <w:rStyle w:val="ae"/>
                <w:rFonts w:eastAsia="Arial"/>
                <w:sz w:val="10"/>
                <w:szCs w:val="10"/>
                <w:lang w:val="ru-RU"/>
              </w:rPr>
            </w:pPr>
            <w:r w:rsidRPr="008851D7">
              <w:rPr>
                <w:rFonts w:ascii="Times New Roman" w:hAnsi="Times New Roman" w:cs="Times New Roman"/>
                <w:sz w:val="24"/>
                <w:szCs w:val="24"/>
                <w:lang w:val="ru-RU"/>
              </w:rPr>
              <w:t xml:space="preserve">Реконструкция участка тепловой </w:t>
            </w:r>
            <w:r w:rsidR="00CF217E" w:rsidRPr="008851D7">
              <w:rPr>
                <w:rFonts w:ascii="Times New Roman" w:hAnsi="Times New Roman" w:cs="Times New Roman"/>
                <w:sz w:val="24"/>
                <w:szCs w:val="24"/>
                <w:lang w:val="ru-RU"/>
              </w:rPr>
              <w:t xml:space="preserve">сети </w:t>
            </w:r>
            <w:r w:rsidR="00CF217E">
              <w:rPr>
                <w:rFonts w:ascii="Times New Roman" w:hAnsi="Times New Roman" w:cs="Times New Roman"/>
                <w:sz w:val="24"/>
                <w:szCs w:val="24"/>
                <w:lang w:val="ru-RU"/>
              </w:rPr>
              <w:t>с</w:t>
            </w:r>
            <w:r>
              <w:rPr>
                <w:rFonts w:ascii="Times New Roman" w:hAnsi="Times New Roman" w:cs="Times New Roman"/>
                <w:sz w:val="24"/>
                <w:szCs w:val="24"/>
                <w:lang w:val="ru-RU"/>
              </w:rPr>
              <w:t xml:space="preserve"> применением тепловой изоляции из ППУ без оболочки</w:t>
            </w:r>
            <w:r w:rsidRPr="008851D7">
              <w:rPr>
                <w:rFonts w:ascii="Times New Roman" w:hAnsi="Times New Roman" w:cs="Times New Roman"/>
                <w:sz w:val="24"/>
                <w:szCs w:val="24"/>
                <w:lang w:val="ru-RU"/>
              </w:rPr>
              <w:t xml:space="preserve"> по ул. Советская в п. Новопокровка </w:t>
            </w:r>
          </w:p>
        </w:tc>
        <w:tc>
          <w:tcPr>
            <w:tcW w:w="1418" w:type="dxa"/>
          </w:tcPr>
          <w:p w14:paraId="461687DF" w14:textId="77777777" w:rsidR="000C08AC" w:rsidRPr="00034BF9" w:rsidRDefault="000C08AC" w:rsidP="000C2D4E">
            <w:pPr>
              <w:pStyle w:val="TableParagraph"/>
              <w:snapToGrid w:val="0"/>
              <w:spacing w:before="0"/>
              <w:rPr>
                <w:rStyle w:val="ae"/>
                <w:rFonts w:eastAsia="Arial"/>
                <w:i/>
                <w:lang w:val="ru-RU"/>
              </w:rPr>
            </w:pPr>
            <w:r w:rsidRPr="00034BF9">
              <w:rPr>
                <w:rFonts w:ascii="Times New Roman" w:hAnsi="Times New Roman" w:cs="Times New Roman"/>
                <w:lang w:val="ru-RU"/>
              </w:rPr>
              <w:t xml:space="preserve">Ду80мм, </w:t>
            </w:r>
            <w:proofErr w:type="spellStart"/>
            <w:r w:rsidRPr="00034BF9">
              <w:rPr>
                <w:rFonts w:ascii="Times New Roman" w:hAnsi="Times New Roman" w:cs="Times New Roman"/>
                <w:lang w:val="ru-RU"/>
              </w:rPr>
              <w:t>протя-женностью</w:t>
            </w:r>
            <w:proofErr w:type="spellEnd"/>
            <w:r w:rsidRPr="00034BF9">
              <w:rPr>
                <w:rFonts w:ascii="Times New Roman" w:hAnsi="Times New Roman" w:cs="Times New Roman"/>
                <w:lang w:val="ru-RU"/>
              </w:rPr>
              <w:t xml:space="preserve"> 24 м</w:t>
            </w:r>
          </w:p>
        </w:tc>
        <w:tc>
          <w:tcPr>
            <w:tcW w:w="992" w:type="dxa"/>
          </w:tcPr>
          <w:p w14:paraId="69674B81" w14:textId="77777777" w:rsidR="000C08AC" w:rsidRPr="00ED0D40" w:rsidRDefault="000C08AC" w:rsidP="000C2D4E">
            <w:pPr>
              <w:pStyle w:val="TableParagraph"/>
              <w:spacing w:before="0"/>
              <w:rPr>
                <w:rFonts w:ascii="Times New Roman" w:hAnsi="Times New Roman" w:cs="Times New Roman"/>
                <w:b/>
                <w:sz w:val="24"/>
                <w:szCs w:val="24"/>
                <w:lang w:val="ru-RU"/>
              </w:rPr>
            </w:pPr>
          </w:p>
          <w:p w14:paraId="3AC8775E" w14:textId="77777777" w:rsidR="000C08AC" w:rsidRPr="00ED0D40" w:rsidRDefault="000C08AC" w:rsidP="000C2D4E">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2027</w:t>
            </w:r>
          </w:p>
        </w:tc>
        <w:tc>
          <w:tcPr>
            <w:tcW w:w="1417" w:type="dxa"/>
          </w:tcPr>
          <w:p w14:paraId="37983361" w14:textId="77777777" w:rsidR="000C08AC" w:rsidRPr="001A4D61" w:rsidRDefault="000C08AC" w:rsidP="000C2D4E">
            <w:pPr>
              <w:jc w:val="center"/>
              <w:rPr>
                <w:b/>
                <w:sz w:val="2"/>
                <w:szCs w:val="2"/>
              </w:rPr>
            </w:pPr>
          </w:p>
          <w:p w14:paraId="64F7EF18" w14:textId="77777777" w:rsidR="000C08AC" w:rsidRPr="00ED0D40" w:rsidRDefault="000C08AC" w:rsidP="000C2D4E">
            <w:pPr>
              <w:jc w:val="center"/>
              <w:rPr>
                <w:b/>
                <w:sz w:val="24"/>
                <w:szCs w:val="24"/>
              </w:rPr>
            </w:pPr>
            <w:r w:rsidRPr="00ED0D40">
              <w:rPr>
                <w:b/>
                <w:sz w:val="24"/>
                <w:szCs w:val="24"/>
              </w:rPr>
              <w:t>330</w:t>
            </w:r>
          </w:p>
        </w:tc>
      </w:tr>
    </w:tbl>
    <w:p w14:paraId="4CF39E47" w14:textId="52A24B4B" w:rsidR="000D5FFA" w:rsidRDefault="009C06ED" w:rsidP="00DC6B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F243E" w:themeColor="text2" w:themeShade="80"/>
          <w:sz w:val="24"/>
          <w:szCs w:val="24"/>
        </w:rPr>
      </w:pPr>
      <w:r w:rsidRPr="0057465C">
        <w:rPr>
          <w:rFonts w:ascii="Times New Roman" w:hAnsi="Times New Roman" w:cs="Times New Roman"/>
          <w:color w:val="0F243E" w:themeColor="text2" w:themeShade="80"/>
          <w:sz w:val="24"/>
          <w:szCs w:val="24"/>
        </w:rPr>
        <w:t xml:space="preserve">         </w:t>
      </w:r>
    </w:p>
    <w:p w14:paraId="372F5FAD" w14:textId="77777777" w:rsidR="00CF217E" w:rsidRDefault="00CF217E" w:rsidP="00DC6B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C00000"/>
          <w:sz w:val="24"/>
          <w:szCs w:val="24"/>
          <w:lang w:eastAsia="ru-RU"/>
        </w:rPr>
      </w:pPr>
    </w:p>
    <w:p w14:paraId="390BE43C" w14:textId="77777777" w:rsidR="002A4468" w:rsidRPr="00CD40F8" w:rsidRDefault="00E16887" w:rsidP="00282B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color w:val="C00000"/>
          <w:sz w:val="16"/>
          <w:szCs w:val="16"/>
          <w:lang w:eastAsia="ru-RU"/>
        </w:rPr>
      </w:pPr>
      <w:r w:rsidRPr="00CD40F8">
        <w:rPr>
          <w:rFonts w:ascii="Times New Roman" w:eastAsia="Times New Roman" w:hAnsi="Times New Roman" w:cs="Times New Roman"/>
          <w:b/>
          <w:color w:val="C00000"/>
          <w:sz w:val="24"/>
          <w:szCs w:val="24"/>
          <w:lang w:eastAsia="ru-RU"/>
        </w:rPr>
        <w:t>3.</w:t>
      </w:r>
      <w:r w:rsidR="005E6ED5">
        <w:rPr>
          <w:rFonts w:ascii="Times New Roman" w:eastAsia="Times New Roman" w:hAnsi="Times New Roman" w:cs="Times New Roman"/>
          <w:b/>
          <w:color w:val="C00000"/>
          <w:sz w:val="24"/>
          <w:szCs w:val="24"/>
          <w:lang w:eastAsia="ru-RU"/>
        </w:rPr>
        <w:t>9</w:t>
      </w:r>
      <w:r w:rsidR="0066300C" w:rsidRPr="00CD40F8">
        <w:rPr>
          <w:rFonts w:ascii="Times New Roman" w:eastAsia="Times New Roman" w:hAnsi="Times New Roman" w:cs="Times New Roman"/>
          <w:b/>
          <w:color w:val="C00000"/>
          <w:sz w:val="24"/>
          <w:szCs w:val="24"/>
          <w:lang w:eastAsia="ru-RU"/>
        </w:rPr>
        <w:t>. Р</w:t>
      </w:r>
      <w:r w:rsidR="002A4468" w:rsidRPr="00CD40F8">
        <w:rPr>
          <w:rFonts w:ascii="Times New Roman" w:eastAsia="Times New Roman" w:hAnsi="Times New Roman" w:cs="Times New Roman"/>
          <w:b/>
          <w:color w:val="C00000"/>
          <w:sz w:val="24"/>
          <w:szCs w:val="24"/>
          <w:lang w:eastAsia="ru-RU"/>
        </w:rPr>
        <w:t>асчет показа</w:t>
      </w:r>
      <w:r w:rsidR="0066300C" w:rsidRPr="00CD40F8">
        <w:rPr>
          <w:rFonts w:ascii="Times New Roman" w:eastAsia="Times New Roman" w:hAnsi="Times New Roman" w:cs="Times New Roman"/>
          <w:b/>
          <w:color w:val="C00000"/>
          <w:sz w:val="24"/>
          <w:szCs w:val="24"/>
          <w:lang w:eastAsia="ru-RU"/>
        </w:rPr>
        <w:t>телей надежности теплоснабжения.</w:t>
      </w:r>
    </w:p>
    <w:p w14:paraId="183FA57F" w14:textId="77777777" w:rsidR="00EE731C" w:rsidRPr="00EE731C" w:rsidRDefault="00EE731C" w:rsidP="00E03A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b/>
          <w:color w:val="C00000"/>
          <w:sz w:val="16"/>
          <w:szCs w:val="16"/>
          <w:lang w:eastAsia="ru-RU"/>
        </w:rPr>
      </w:pPr>
    </w:p>
    <w:p w14:paraId="5CBCA87D" w14:textId="77777777" w:rsidR="00EE731C" w:rsidRPr="00CF217E" w:rsidRDefault="00EE731C" w:rsidP="00CF21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firstLine="709"/>
        <w:jc w:val="both"/>
        <w:rPr>
          <w:rFonts w:ascii="Times New Roman" w:eastAsia="Times New Roman" w:hAnsi="Times New Roman" w:cs="Times New Roman"/>
          <w:sz w:val="16"/>
          <w:szCs w:val="16"/>
          <w:lang w:eastAsia="ru-RU"/>
        </w:rPr>
      </w:pPr>
      <w:r w:rsidRPr="00CF217E">
        <w:rPr>
          <w:rFonts w:ascii="Times New Roman" w:eastAsia="Times New Roman" w:hAnsi="Times New Roman" w:cs="Times New Roman"/>
          <w:sz w:val="24"/>
          <w:szCs w:val="24"/>
          <w:lang w:eastAsia="ru-RU"/>
        </w:rPr>
        <w:t>Расчет показателей н</w:t>
      </w:r>
      <w:r w:rsidR="007C5DF7" w:rsidRPr="00CF217E">
        <w:rPr>
          <w:rFonts w:ascii="Times New Roman" w:eastAsia="Times New Roman" w:hAnsi="Times New Roman" w:cs="Times New Roman"/>
          <w:sz w:val="24"/>
          <w:szCs w:val="24"/>
          <w:lang w:eastAsia="ru-RU"/>
        </w:rPr>
        <w:t xml:space="preserve">адежности теплоснабжения </w:t>
      </w:r>
      <w:r w:rsidR="00D7366A" w:rsidRPr="00CF217E">
        <w:rPr>
          <w:rFonts w:ascii="Times New Roman" w:eastAsia="Times New Roman" w:hAnsi="Times New Roman" w:cs="Times New Roman"/>
          <w:sz w:val="24"/>
          <w:szCs w:val="24"/>
          <w:lang w:eastAsia="ru-RU"/>
        </w:rPr>
        <w:t>Варненского</w:t>
      </w:r>
      <w:r w:rsidR="000D5FFA" w:rsidRPr="00CF217E">
        <w:rPr>
          <w:rFonts w:ascii="Times New Roman" w:eastAsia="Times New Roman" w:hAnsi="Times New Roman" w:cs="Times New Roman"/>
          <w:sz w:val="24"/>
          <w:szCs w:val="24"/>
          <w:lang w:eastAsia="ru-RU"/>
        </w:rPr>
        <w:t xml:space="preserve"> муниципального округа </w:t>
      </w:r>
      <w:r w:rsidRPr="00CF217E">
        <w:rPr>
          <w:rFonts w:ascii="Times New Roman" w:eastAsia="Times New Roman" w:hAnsi="Times New Roman" w:cs="Times New Roman"/>
          <w:sz w:val="24"/>
          <w:szCs w:val="24"/>
          <w:lang w:eastAsia="ru-RU"/>
        </w:rPr>
        <w:t xml:space="preserve">в </w:t>
      </w:r>
      <w:r w:rsidRPr="00CF217E">
        <w:rPr>
          <w:rFonts w:ascii="Times New Roman" w:eastAsia="Calibri" w:hAnsi="Times New Roman" w:cs="Times New Roman"/>
          <w:sz w:val="24"/>
          <w:szCs w:val="24"/>
        </w:rPr>
        <w:t>«</w:t>
      </w:r>
      <w:proofErr w:type="spellStart"/>
      <w:r w:rsidRPr="00CF217E">
        <w:rPr>
          <w:rFonts w:ascii="Times New Roman" w:eastAsia="Calibri" w:hAnsi="Times New Roman" w:cs="Times New Roman"/>
          <w:sz w:val="24"/>
          <w:szCs w:val="24"/>
        </w:rPr>
        <w:t>ZuluThermo</w:t>
      </w:r>
      <w:proofErr w:type="spellEnd"/>
      <w:r w:rsidRPr="00CF217E">
        <w:rPr>
          <w:rFonts w:ascii="Times New Roman" w:eastAsia="Calibri" w:hAnsi="Times New Roman" w:cs="Times New Roman"/>
          <w:sz w:val="24"/>
          <w:szCs w:val="24"/>
        </w:rPr>
        <w:t xml:space="preserve">» не проводился, в виду отсутствия </w:t>
      </w:r>
      <w:r w:rsidRPr="00CF217E">
        <w:rPr>
          <w:rFonts w:ascii="Times New Roman" w:hAnsi="Times New Roman" w:cs="Times New Roman"/>
          <w:sz w:val="24"/>
          <w:szCs w:val="24"/>
        </w:rPr>
        <w:t>программно-расчетного модуля</w:t>
      </w:r>
      <w:r w:rsidRPr="00CF217E">
        <w:rPr>
          <w:rFonts w:ascii="Times New Roman" w:eastAsia="Times New Roman" w:hAnsi="Times New Roman" w:cs="Times New Roman"/>
          <w:sz w:val="24"/>
          <w:szCs w:val="24"/>
          <w:lang w:eastAsia="ru-RU"/>
        </w:rPr>
        <w:t>.</w:t>
      </w:r>
    </w:p>
    <w:p w14:paraId="4C98BBD2" w14:textId="77777777" w:rsidR="00E16887" w:rsidRPr="00CF217E" w:rsidRDefault="00A06118" w:rsidP="00CF217E">
      <w:pPr>
        <w:pStyle w:val="aff3"/>
        <w:shd w:val="clear" w:color="auto" w:fill="FFFFFF"/>
        <w:spacing w:before="0" w:beforeAutospacing="0" w:after="0" w:afterAutospacing="0" w:line="480" w:lineRule="auto"/>
        <w:ind w:firstLine="709"/>
        <w:jc w:val="both"/>
        <w:rPr>
          <w:sz w:val="22"/>
          <w:szCs w:val="22"/>
        </w:rPr>
      </w:pPr>
      <w:r w:rsidRPr="00CF217E">
        <w:t>Подробный расчет показателей надежности теплоснабжения представлен в Главе 11 и рассчитан в соответствии с Постановление6м Правительства РФ от 16.04.2014г. №452 «Правила определения плановых и расчета фактических значений показателей надежности».</w:t>
      </w:r>
    </w:p>
    <w:sectPr w:rsidR="00E16887" w:rsidRPr="00CF217E" w:rsidSect="00DC6BC0">
      <w:headerReference w:type="default" r:id="rId17"/>
      <w:footerReference w:type="default" r:id="rId18"/>
      <w:pgSz w:w="11906" w:h="16838" w:code="9"/>
      <w:pgMar w:top="1276" w:right="851" w:bottom="567" w:left="1134" w:header="709" w:footer="1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868C6" w14:textId="77777777" w:rsidR="00033186" w:rsidRDefault="00033186" w:rsidP="00E1292B">
      <w:pPr>
        <w:spacing w:after="0" w:line="240" w:lineRule="auto"/>
      </w:pPr>
      <w:r>
        <w:separator/>
      </w:r>
    </w:p>
  </w:endnote>
  <w:endnote w:type="continuationSeparator" w:id="0">
    <w:p w14:paraId="6C7A3336" w14:textId="77777777" w:rsidR="00033186" w:rsidRDefault="00033186" w:rsidP="00E12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GOST Type BU">
    <w:charset w:val="CC"/>
    <w:family w:val="auto"/>
    <w:pitch w:val="variable"/>
    <w:sig w:usb0="800002AF" w:usb1="1000004A" w:usb2="00000000" w:usb3="00000000" w:csb0="8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4609819"/>
      <w:docPartObj>
        <w:docPartGallery w:val="Page Numbers (Bottom of Page)"/>
        <w:docPartUnique/>
      </w:docPartObj>
    </w:sdtPr>
    <w:sdtEndPr>
      <w:rPr>
        <w:rFonts w:ascii="Times New Roman" w:hAnsi="Times New Roman" w:cs="Times New Roman"/>
      </w:rPr>
    </w:sdtEndPr>
    <w:sdtContent>
      <w:p w14:paraId="06AE5BE5" w14:textId="77777777" w:rsidR="00323BA3" w:rsidRPr="0009152B" w:rsidRDefault="00323BA3">
        <w:pPr>
          <w:pStyle w:val="af6"/>
          <w:jc w:val="right"/>
          <w:rPr>
            <w:rFonts w:ascii="Times New Roman" w:hAnsi="Times New Roman" w:cs="Times New Roman"/>
          </w:rPr>
        </w:pPr>
        <w:r w:rsidRPr="0009152B">
          <w:rPr>
            <w:rFonts w:ascii="Times New Roman" w:hAnsi="Times New Roman" w:cs="Times New Roman"/>
          </w:rPr>
          <w:fldChar w:fldCharType="begin"/>
        </w:r>
        <w:r w:rsidRPr="0009152B">
          <w:rPr>
            <w:rFonts w:ascii="Times New Roman" w:hAnsi="Times New Roman" w:cs="Times New Roman"/>
          </w:rPr>
          <w:instrText>PAGE   \* MERGEFORMAT</w:instrText>
        </w:r>
        <w:r w:rsidRPr="0009152B">
          <w:rPr>
            <w:rFonts w:ascii="Times New Roman" w:hAnsi="Times New Roman" w:cs="Times New Roman"/>
          </w:rPr>
          <w:fldChar w:fldCharType="separate"/>
        </w:r>
        <w:r w:rsidR="00A72F6D">
          <w:rPr>
            <w:rFonts w:ascii="Times New Roman" w:hAnsi="Times New Roman" w:cs="Times New Roman"/>
            <w:noProof/>
          </w:rPr>
          <w:t>2</w:t>
        </w:r>
        <w:r w:rsidRPr="0009152B">
          <w:rPr>
            <w:rFonts w:ascii="Times New Roman" w:hAnsi="Times New Roman" w:cs="Times New Roman"/>
          </w:rPr>
          <w:fldChar w:fldCharType="end"/>
        </w:r>
      </w:p>
    </w:sdtContent>
  </w:sdt>
  <w:p w14:paraId="6A0816BD" w14:textId="77777777" w:rsidR="00323BA3" w:rsidRDefault="00323BA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40D54" w14:textId="77777777" w:rsidR="00033186" w:rsidRDefault="00033186" w:rsidP="00E1292B">
      <w:pPr>
        <w:spacing w:after="0" w:line="240" w:lineRule="auto"/>
      </w:pPr>
      <w:r>
        <w:separator/>
      </w:r>
    </w:p>
  </w:footnote>
  <w:footnote w:type="continuationSeparator" w:id="0">
    <w:p w14:paraId="43EBE8AD" w14:textId="77777777" w:rsidR="00033186" w:rsidRDefault="00033186" w:rsidP="00E129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D76A" w14:textId="77777777" w:rsidR="00323BA3" w:rsidRDefault="00323BA3" w:rsidP="009462DF">
    <w:pPr>
      <w:pStyle w:val="af8"/>
      <w:pBdr>
        <w:bottom w:val="thickThinSmallGap" w:sz="24" w:space="1" w:color="622423" w:themeColor="accent2" w:themeShade="7F"/>
      </w:pBdr>
      <w:jc w:val="center"/>
    </w:pPr>
    <w:r>
      <w:rPr>
        <w:rFonts w:asciiTheme="majorHAnsi" w:eastAsiaTheme="majorEastAsia" w:hAnsiTheme="majorHAnsi" w:cstheme="majorBidi"/>
        <w:sz w:val="20"/>
        <w:szCs w:val="20"/>
        <w:lang w:bidi="en-US"/>
      </w:rPr>
      <w:t xml:space="preserve">Глава 3 Обосновывающие материалы Схемы теплоснабжения </w:t>
    </w:r>
    <w:r w:rsidR="001F715A">
      <w:rPr>
        <w:rFonts w:asciiTheme="majorHAnsi" w:eastAsiaTheme="majorEastAsia" w:hAnsiTheme="majorHAnsi" w:cstheme="majorBidi"/>
        <w:sz w:val="20"/>
        <w:szCs w:val="20"/>
        <w:lang w:bidi="en-US"/>
      </w:rPr>
      <w:t>Варненского</w:t>
    </w:r>
    <w:r w:rsidR="005E0F87" w:rsidRPr="005E0F87">
      <w:rPr>
        <w:rFonts w:asciiTheme="majorHAnsi" w:eastAsiaTheme="majorEastAsia" w:hAnsiTheme="majorHAnsi" w:cstheme="majorBidi"/>
        <w:sz w:val="20"/>
        <w:szCs w:val="20"/>
        <w:lang w:bidi="en-US"/>
      </w:rPr>
      <w:t xml:space="preserve"> </w:t>
    </w:r>
    <w:r w:rsidR="00EC497B">
      <w:rPr>
        <w:rFonts w:asciiTheme="majorHAnsi" w:eastAsiaTheme="majorEastAsia" w:hAnsiTheme="majorHAnsi" w:cstheme="majorBidi"/>
        <w:sz w:val="20"/>
        <w:szCs w:val="20"/>
        <w:lang w:bidi="en-US"/>
      </w:rPr>
      <w:t>муниципального округа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6B8D"/>
    <w:multiLevelType w:val="hybridMultilevel"/>
    <w:tmpl w:val="629A324E"/>
    <w:lvl w:ilvl="0" w:tplc="1610E4B4">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 w15:restartNumberingAfterBreak="0">
    <w:nsid w:val="05733DB1"/>
    <w:multiLevelType w:val="hybridMultilevel"/>
    <w:tmpl w:val="1012EE8C"/>
    <w:lvl w:ilvl="0" w:tplc="2DA8062C">
      <w:start w:val="1"/>
      <w:numFmt w:val="decimal"/>
      <w:lvlText w:val="%1."/>
      <w:lvlJc w:val="left"/>
      <w:pPr>
        <w:ind w:left="36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F7653"/>
    <w:multiLevelType w:val="hybridMultilevel"/>
    <w:tmpl w:val="CFAEFAD4"/>
    <w:lvl w:ilvl="0" w:tplc="CFEE676A">
      <w:start w:val="1"/>
      <w:numFmt w:val="decimal"/>
      <w:lvlText w:val="%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CE13B4"/>
    <w:multiLevelType w:val="hybridMultilevel"/>
    <w:tmpl w:val="3692D66E"/>
    <w:lvl w:ilvl="0" w:tplc="FA8A04A2">
      <w:start w:val="3"/>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173558"/>
    <w:multiLevelType w:val="multilevel"/>
    <w:tmpl w:val="84182FB2"/>
    <w:lvl w:ilvl="0">
      <w:start w:val="1"/>
      <w:numFmt w:val="decimal"/>
      <w:lvlText w:val="%1"/>
      <w:lvlJc w:val="left"/>
      <w:pPr>
        <w:ind w:left="480" w:hanging="480"/>
      </w:pPr>
      <w:rPr>
        <w:rFonts w:hint="default"/>
      </w:rPr>
    </w:lvl>
    <w:lvl w:ilvl="1">
      <w:start w:val="2"/>
      <w:numFmt w:val="decimal"/>
      <w:lvlText w:val="%1.%2"/>
      <w:lvlJc w:val="left"/>
      <w:pPr>
        <w:ind w:left="83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 w15:restartNumberingAfterBreak="0">
    <w:nsid w:val="0C066796"/>
    <w:multiLevelType w:val="hybridMultilevel"/>
    <w:tmpl w:val="BDE46B58"/>
    <w:lvl w:ilvl="0" w:tplc="04905E9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6" w15:restartNumberingAfterBreak="0">
    <w:nsid w:val="0E447C9B"/>
    <w:multiLevelType w:val="hybridMultilevel"/>
    <w:tmpl w:val="65E47782"/>
    <w:lvl w:ilvl="0" w:tplc="B1CEA646">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7" w15:restartNumberingAfterBreak="0">
    <w:nsid w:val="14896D09"/>
    <w:multiLevelType w:val="multilevel"/>
    <w:tmpl w:val="8DAC6808"/>
    <w:lvl w:ilvl="0">
      <w:start w:val="1"/>
      <w:numFmt w:val="decimal"/>
      <w:lvlText w:val="%1."/>
      <w:lvlJc w:val="left"/>
      <w:pPr>
        <w:ind w:left="96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8" w15:restartNumberingAfterBreak="0">
    <w:nsid w:val="15FB6B9E"/>
    <w:multiLevelType w:val="hybridMultilevel"/>
    <w:tmpl w:val="FBB85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1026A7"/>
    <w:multiLevelType w:val="hybridMultilevel"/>
    <w:tmpl w:val="DB363D24"/>
    <w:lvl w:ilvl="0" w:tplc="372AD6A4">
      <w:start w:val="2"/>
      <w:numFmt w:val="decimal"/>
      <w:lvlText w:val="%1."/>
      <w:lvlJc w:val="left"/>
      <w:pPr>
        <w:tabs>
          <w:tab w:val="num" w:pos="1020"/>
        </w:tabs>
        <w:ind w:left="1020" w:hanging="360"/>
      </w:pPr>
      <w:rPr>
        <w:rFonts w:cs="Times New Roman"/>
      </w:rPr>
    </w:lvl>
    <w:lvl w:ilvl="1" w:tplc="04190019">
      <w:start w:val="1"/>
      <w:numFmt w:val="lowerLetter"/>
      <w:lvlText w:val="%2."/>
      <w:lvlJc w:val="left"/>
      <w:pPr>
        <w:tabs>
          <w:tab w:val="num" w:pos="1740"/>
        </w:tabs>
        <w:ind w:left="1740" w:hanging="360"/>
      </w:pPr>
      <w:rPr>
        <w:rFonts w:cs="Times New Roman"/>
      </w:rPr>
    </w:lvl>
    <w:lvl w:ilvl="2" w:tplc="0419001B">
      <w:start w:val="1"/>
      <w:numFmt w:val="lowerRoman"/>
      <w:lvlText w:val="%3."/>
      <w:lvlJc w:val="right"/>
      <w:pPr>
        <w:tabs>
          <w:tab w:val="num" w:pos="2460"/>
        </w:tabs>
        <w:ind w:left="2460" w:hanging="180"/>
      </w:pPr>
      <w:rPr>
        <w:rFonts w:cs="Times New Roman"/>
      </w:rPr>
    </w:lvl>
    <w:lvl w:ilvl="3" w:tplc="0419000F">
      <w:start w:val="1"/>
      <w:numFmt w:val="decimal"/>
      <w:lvlText w:val="%4."/>
      <w:lvlJc w:val="left"/>
      <w:pPr>
        <w:tabs>
          <w:tab w:val="num" w:pos="3180"/>
        </w:tabs>
        <w:ind w:left="3180" w:hanging="360"/>
      </w:pPr>
      <w:rPr>
        <w:rFonts w:cs="Times New Roman"/>
      </w:rPr>
    </w:lvl>
    <w:lvl w:ilvl="4" w:tplc="04190019">
      <w:start w:val="1"/>
      <w:numFmt w:val="lowerLetter"/>
      <w:lvlText w:val="%5."/>
      <w:lvlJc w:val="left"/>
      <w:pPr>
        <w:tabs>
          <w:tab w:val="num" w:pos="3900"/>
        </w:tabs>
        <w:ind w:left="3900" w:hanging="360"/>
      </w:pPr>
      <w:rPr>
        <w:rFonts w:cs="Times New Roman"/>
      </w:rPr>
    </w:lvl>
    <w:lvl w:ilvl="5" w:tplc="0419001B">
      <w:start w:val="1"/>
      <w:numFmt w:val="lowerRoman"/>
      <w:lvlText w:val="%6."/>
      <w:lvlJc w:val="right"/>
      <w:pPr>
        <w:tabs>
          <w:tab w:val="num" w:pos="4620"/>
        </w:tabs>
        <w:ind w:left="4620" w:hanging="180"/>
      </w:pPr>
      <w:rPr>
        <w:rFonts w:cs="Times New Roman"/>
      </w:rPr>
    </w:lvl>
    <w:lvl w:ilvl="6" w:tplc="0419000F">
      <w:start w:val="1"/>
      <w:numFmt w:val="decimal"/>
      <w:lvlText w:val="%7."/>
      <w:lvlJc w:val="left"/>
      <w:pPr>
        <w:tabs>
          <w:tab w:val="num" w:pos="5340"/>
        </w:tabs>
        <w:ind w:left="5340" w:hanging="360"/>
      </w:pPr>
      <w:rPr>
        <w:rFonts w:cs="Times New Roman"/>
      </w:rPr>
    </w:lvl>
    <w:lvl w:ilvl="7" w:tplc="04190019">
      <w:start w:val="1"/>
      <w:numFmt w:val="lowerLetter"/>
      <w:lvlText w:val="%8."/>
      <w:lvlJc w:val="left"/>
      <w:pPr>
        <w:tabs>
          <w:tab w:val="num" w:pos="6060"/>
        </w:tabs>
        <w:ind w:left="6060" w:hanging="360"/>
      </w:pPr>
      <w:rPr>
        <w:rFonts w:cs="Times New Roman"/>
      </w:rPr>
    </w:lvl>
    <w:lvl w:ilvl="8" w:tplc="0419001B">
      <w:start w:val="1"/>
      <w:numFmt w:val="lowerRoman"/>
      <w:lvlText w:val="%9."/>
      <w:lvlJc w:val="right"/>
      <w:pPr>
        <w:tabs>
          <w:tab w:val="num" w:pos="6780"/>
        </w:tabs>
        <w:ind w:left="6780" w:hanging="180"/>
      </w:pPr>
      <w:rPr>
        <w:rFonts w:cs="Times New Roman"/>
      </w:rPr>
    </w:lvl>
  </w:abstractNum>
  <w:abstractNum w:abstractNumId="10" w15:restartNumberingAfterBreak="0">
    <w:nsid w:val="19F340F9"/>
    <w:multiLevelType w:val="hybridMultilevel"/>
    <w:tmpl w:val="60A2B326"/>
    <w:lvl w:ilvl="0" w:tplc="CFEE676A">
      <w:start w:val="1"/>
      <w:numFmt w:val="decimal"/>
      <w:lvlText w:val="%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A0729DE"/>
    <w:multiLevelType w:val="hybridMultilevel"/>
    <w:tmpl w:val="EC701BB6"/>
    <w:lvl w:ilvl="0" w:tplc="04190001">
      <w:start w:val="1"/>
      <w:numFmt w:val="bullet"/>
      <w:lvlText w:val=""/>
      <w:lvlJc w:val="left"/>
      <w:pPr>
        <w:tabs>
          <w:tab w:val="num" w:pos="720"/>
        </w:tabs>
        <w:ind w:left="720" w:hanging="55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ECC2E68"/>
    <w:multiLevelType w:val="multilevel"/>
    <w:tmpl w:val="0728DC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0D173B"/>
    <w:multiLevelType w:val="hybridMultilevel"/>
    <w:tmpl w:val="33908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C8124B"/>
    <w:multiLevelType w:val="multilevel"/>
    <w:tmpl w:val="1130AED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B6473A"/>
    <w:multiLevelType w:val="multilevel"/>
    <w:tmpl w:val="C4E4D2A6"/>
    <w:lvl w:ilvl="0">
      <w:start w:val="1"/>
      <w:numFmt w:val="decimal"/>
      <w:lvlText w:val="%1."/>
      <w:lvlJc w:val="left"/>
      <w:pPr>
        <w:ind w:left="9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040" w:hanging="144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2760" w:hanging="2160"/>
      </w:pPr>
      <w:rPr>
        <w:rFonts w:hint="default"/>
      </w:rPr>
    </w:lvl>
  </w:abstractNum>
  <w:abstractNum w:abstractNumId="16" w15:restartNumberingAfterBreak="0">
    <w:nsid w:val="2B88341F"/>
    <w:multiLevelType w:val="multilevel"/>
    <w:tmpl w:val="0166F4F4"/>
    <w:lvl w:ilvl="0">
      <w:start w:val="1"/>
      <w:numFmt w:val="decimal"/>
      <w:lvlText w:val="%1."/>
      <w:lvlJc w:val="left"/>
      <w:pPr>
        <w:tabs>
          <w:tab w:val="num" w:pos="720"/>
        </w:tabs>
        <w:ind w:left="720" w:hanging="550"/>
      </w:pPr>
    </w:lvl>
    <w:lvl w:ilvl="1">
      <w:start w:val="2"/>
      <w:numFmt w:val="decimal"/>
      <w:isLgl/>
      <w:lvlText w:val="%1.%2."/>
      <w:lvlJc w:val="left"/>
      <w:pPr>
        <w:ind w:left="1124" w:hanging="360"/>
      </w:pPr>
    </w:lvl>
    <w:lvl w:ilvl="2">
      <w:start w:val="1"/>
      <w:numFmt w:val="decimal"/>
      <w:isLgl/>
      <w:lvlText w:val="%1.%2.%3."/>
      <w:lvlJc w:val="left"/>
      <w:pPr>
        <w:ind w:left="2078" w:hanging="720"/>
      </w:pPr>
    </w:lvl>
    <w:lvl w:ilvl="3">
      <w:start w:val="1"/>
      <w:numFmt w:val="decimal"/>
      <w:isLgl/>
      <w:lvlText w:val="%1.%2.%3.%4."/>
      <w:lvlJc w:val="left"/>
      <w:pPr>
        <w:ind w:left="2672" w:hanging="720"/>
      </w:pPr>
    </w:lvl>
    <w:lvl w:ilvl="4">
      <w:start w:val="1"/>
      <w:numFmt w:val="decimal"/>
      <w:isLgl/>
      <w:lvlText w:val="%1.%2.%3.%4.%5."/>
      <w:lvlJc w:val="left"/>
      <w:pPr>
        <w:ind w:left="3626" w:hanging="1080"/>
      </w:pPr>
    </w:lvl>
    <w:lvl w:ilvl="5">
      <w:start w:val="1"/>
      <w:numFmt w:val="decimal"/>
      <w:isLgl/>
      <w:lvlText w:val="%1.%2.%3.%4.%5.%6."/>
      <w:lvlJc w:val="left"/>
      <w:pPr>
        <w:ind w:left="4220" w:hanging="1080"/>
      </w:pPr>
    </w:lvl>
    <w:lvl w:ilvl="6">
      <w:start w:val="1"/>
      <w:numFmt w:val="decimal"/>
      <w:isLgl/>
      <w:lvlText w:val="%1.%2.%3.%4.%5.%6.%7."/>
      <w:lvlJc w:val="left"/>
      <w:pPr>
        <w:ind w:left="5174" w:hanging="1440"/>
      </w:pPr>
    </w:lvl>
    <w:lvl w:ilvl="7">
      <w:start w:val="1"/>
      <w:numFmt w:val="decimal"/>
      <w:isLgl/>
      <w:lvlText w:val="%1.%2.%3.%4.%5.%6.%7.%8."/>
      <w:lvlJc w:val="left"/>
      <w:pPr>
        <w:ind w:left="5768" w:hanging="1440"/>
      </w:pPr>
    </w:lvl>
    <w:lvl w:ilvl="8">
      <w:start w:val="1"/>
      <w:numFmt w:val="decimal"/>
      <w:isLgl/>
      <w:lvlText w:val="%1.%2.%3.%4.%5.%6.%7.%8.%9."/>
      <w:lvlJc w:val="left"/>
      <w:pPr>
        <w:ind w:left="6722" w:hanging="1800"/>
      </w:pPr>
    </w:lvl>
  </w:abstractNum>
  <w:abstractNum w:abstractNumId="17" w15:restartNumberingAfterBreak="0">
    <w:nsid w:val="2D1D5AE9"/>
    <w:multiLevelType w:val="hybridMultilevel"/>
    <w:tmpl w:val="69F41AAC"/>
    <w:lvl w:ilvl="0" w:tplc="815C33B8">
      <w:start w:val="1"/>
      <w:numFmt w:val="bullet"/>
      <w:lvlText w:val="-"/>
      <w:lvlJc w:val="left"/>
    </w:lvl>
    <w:lvl w:ilvl="1" w:tplc="8660AB10">
      <w:numFmt w:val="decimal"/>
      <w:lvlText w:val=""/>
      <w:lvlJc w:val="left"/>
      <w:rPr>
        <w:rFonts w:cs="Times New Roman"/>
      </w:rPr>
    </w:lvl>
    <w:lvl w:ilvl="2" w:tplc="F2AE8A2E">
      <w:numFmt w:val="decimal"/>
      <w:lvlText w:val=""/>
      <w:lvlJc w:val="left"/>
      <w:rPr>
        <w:rFonts w:cs="Times New Roman"/>
      </w:rPr>
    </w:lvl>
    <w:lvl w:ilvl="3" w:tplc="6D14EFC4">
      <w:numFmt w:val="decimal"/>
      <w:lvlText w:val=""/>
      <w:lvlJc w:val="left"/>
      <w:rPr>
        <w:rFonts w:cs="Times New Roman"/>
      </w:rPr>
    </w:lvl>
    <w:lvl w:ilvl="4" w:tplc="D4A8ADBE">
      <w:numFmt w:val="decimal"/>
      <w:lvlText w:val=""/>
      <w:lvlJc w:val="left"/>
      <w:rPr>
        <w:rFonts w:cs="Times New Roman"/>
      </w:rPr>
    </w:lvl>
    <w:lvl w:ilvl="5" w:tplc="BD7E035C">
      <w:numFmt w:val="decimal"/>
      <w:lvlText w:val=""/>
      <w:lvlJc w:val="left"/>
      <w:rPr>
        <w:rFonts w:cs="Times New Roman"/>
      </w:rPr>
    </w:lvl>
    <w:lvl w:ilvl="6" w:tplc="3A72772E">
      <w:numFmt w:val="decimal"/>
      <w:lvlText w:val=""/>
      <w:lvlJc w:val="left"/>
      <w:rPr>
        <w:rFonts w:cs="Times New Roman"/>
      </w:rPr>
    </w:lvl>
    <w:lvl w:ilvl="7" w:tplc="B8505EF4">
      <w:numFmt w:val="decimal"/>
      <w:lvlText w:val=""/>
      <w:lvlJc w:val="left"/>
      <w:rPr>
        <w:rFonts w:cs="Times New Roman"/>
      </w:rPr>
    </w:lvl>
    <w:lvl w:ilvl="8" w:tplc="435A428C">
      <w:numFmt w:val="decimal"/>
      <w:lvlText w:val=""/>
      <w:lvlJc w:val="left"/>
      <w:rPr>
        <w:rFonts w:cs="Times New Roman"/>
      </w:rPr>
    </w:lvl>
  </w:abstractNum>
  <w:abstractNum w:abstractNumId="18" w15:restartNumberingAfterBreak="0">
    <w:nsid w:val="2D7776E7"/>
    <w:multiLevelType w:val="multilevel"/>
    <w:tmpl w:val="C4E4D2A6"/>
    <w:lvl w:ilvl="0">
      <w:start w:val="1"/>
      <w:numFmt w:val="decimal"/>
      <w:pStyle w:val="a"/>
      <w:lvlText w:val="%1."/>
      <w:lvlJc w:val="left"/>
      <w:pPr>
        <w:ind w:left="960" w:hanging="360"/>
      </w:pPr>
      <w:rPr>
        <w:rFonts w:hint="default"/>
      </w:rPr>
    </w:lvl>
    <w:lvl w:ilvl="1">
      <w:start w:val="1"/>
      <w:numFmt w:val="decimal"/>
      <w:isLgl/>
      <w:lvlText w:val="%1.%2."/>
      <w:lvlJc w:val="left"/>
      <w:pPr>
        <w:ind w:left="132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040" w:hanging="144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2760" w:hanging="2160"/>
      </w:pPr>
      <w:rPr>
        <w:rFonts w:hint="default"/>
      </w:rPr>
    </w:lvl>
  </w:abstractNum>
  <w:abstractNum w:abstractNumId="19" w15:restartNumberingAfterBreak="0">
    <w:nsid w:val="3016687F"/>
    <w:multiLevelType w:val="multilevel"/>
    <w:tmpl w:val="2F32ED0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2BF7EB3"/>
    <w:multiLevelType w:val="hybridMultilevel"/>
    <w:tmpl w:val="60A2B326"/>
    <w:lvl w:ilvl="0" w:tplc="CFEE676A">
      <w:start w:val="1"/>
      <w:numFmt w:val="decimal"/>
      <w:lvlText w:val="%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3FF070F"/>
    <w:multiLevelType w:val="singleLevel"/>
    <w:tmpl w:val="66C4D6A2"/>
    <w:lvl w:ilvl="0">
      <w:start w:val="1"/>
      <w:numFmt w:val="decimal"/>
      <w:lvlText w:val="%1"/>
      <w:legacy w:legacy="1" w:legacySpace="0" w:legacyIndent="173"/>
      <w:lvlJc w:val="left"/>
      <w:rPr>
        <w:rFonts w:ascii="Times New Roman" w:hAnsi="Times New Roman" w:cs="Times New Roman" w:hint="default"/>
      </w:rPr>
    </w:lvl>
  </w:abstractNum>
  <w:abstractNum w:abstractNumId="22" w15:restartNumberingAfterBreak="0">
    <w:nsid w:val="3FDB05E8"/>
    <w:multiLevelType w:val="multilevel"/>
    <w:tmpl w:val="ACA0F4A6"/>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404B2DEE"/>
    <w:multiLevelType w:val="multilevel"/>
    <w:tmpl w:val="A282C2D4"/>
    <w:lvl w:ilvl="0">
      <w:start w:val="1"/>
      <w:numFmt w:val="decimal"/>
      <w:lvlText w:val="%1."/>
      <w:lvlJc w:val="left"/>
      <w:pPr>
        <w:ind w:left="720" w:hanging="360"/>
      </w:pPr>
      <w:rPr>
        <w:rFonts w:hint="default"/>
      </w:rPr>
    </w:lvl>
    <w:lvl w:ilvl="1">
      <w:start w:val="2"/>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DC30BE"/>
    <w:multiLevelType w:val="hybridMultilevel"/>
    <w:tmpl w:val="D56C20EC"/>
    <w:lvl w:ilvl="0" w:tplc="A33495B0">
      <w:start w:val="1"/>
      <w:numFmt w:val="decimal"/>
      <w:lvlText w:val="%1."/>
      <w:lvlJc w:val="left"/>
      <w:pPr>
        <w:tabs>
          <w:tab w:val="num" w:pos="720"/>
        </w:tabs>
        <w:ind w:left="720" w:hanging="5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4A655436"/>
    <w:multiLevelType w:val="multilevel"/>
    <w:tmpl w:val="A0C0697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C9658D4"/>
    <w:multiLevelType w:val="multilevel"/>
    <w:tmpl w:val="168EA00A"/>
    <w:lvl w:ilvl="0">
      <w:start w:val="1"/>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15:restartNumberingAfterBreak="0">
    <w:nsid w:val="4DEB65AB"/>
    <w:multiLevelType w:val="hybridMultilevel"/>
    <w:tmpl w:val="AAF88B9E"/>
    <w:lvl w:ilvl="0" w:tplc="68CCD27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8" w15:restartNumberingAfterBreak="0">
    <w:nsid w:val="4F233680"/>
    <w:multiLevelType w:val="hybridMultilevel"/>
    <w:tmpl w:val="970AC8CC"/>
    <w:lvl w:ilvl="0" w:tplc="D4B0EF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E048B0"/>
    <w:multiLevelType w:val="multilevel"/>
    <w:tmpl w:val="727A5550"/>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210002F"/>
    <w:multiLevelType w:val="hybridMultilevel"/>
    <w:tmpl w:val="1BD4D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A2485A"/>
    <w:multiLevelType w:val="hybridMultilevel"/>
    <w:tmpl w:val="1B54A664"/>
    <w:lvl w:ilvl="0" w:tplc="B9243506">
      <w:start w:val="1"/>
      <w:numFmt w:val="bullet"/>
      <w:pStyle w:val="a0"/>
      <w:lvlText w:val=""/>
      <w:lvlJc w:val="left"/>
      <w:pPr>
        <w:ind w:left="3196" w:hanging="360"/>
      </w:pPr>
      <w:rPr>
        <w:rFonts w:ascii="Symbol" w:hAnsi="Symbol" w:hint="default"/>
        <w:color w:val="E36C0A"/>
        <w:sz w:val="18"/>
      </w:rPr>
    </w:lvl>
    <w:lvl w:ilvl="1" w:tplc="04190003">
      <w:start w:val="1"/>
      <w:numFmt w:val="bullet"/>
      <w:lvlText w:val="o"/>
      <w:lvlJc w:val="left"/>
      <w:pPr>
        <w:ind w:left="1864" w:hanging="360"/>
      </w:pPr>
      <w:rPr>
        <w:rFonts w:ascii="Courier New" w:hAnsi="Courier New" w:cs="Courier New" w:hint="default"/>
      </w:rPr>
    </w:lvl>
    <w:lvl w:ilvl="2" w:tplc="04190005">
      <w:start w:val="1"/>
      <w:numFmt w:val="bullet"/>
      <w:lvlText w:val=""/>
      <w:lvlJc w:val="left"/>
      <w:pPr>
        <w:ind w:left="2584" w:hanging="360"/>
      </w:pPr>
      <w:rPr>
        <w:rFonts w:ascii="Wingdings" w:hAnsi="Wingdings" w:hint="default"/>
      </w:rPr>
    </w:lvl>
    <w:lvl w:ilvl="3" w:tplc="04190001">
      <w:start w:val="1"/>
      <w:numFmt w:val="bullet"/>
      <w:lvlText w:val=""/>
      <w:lvlJc w:val="left"/>
      <w:pPr>
        <w:ind w:left="3304" w:hanging="360"/>
      </w:pPr>
      <w:rPr>
        <w:rFonts w:ascii="Symbol" w:hAnsi="Symbol" w:hint="default"/>
      </w:rPr>
    </w:lvl>
    <w:lvl w:ilvl="4" w:tplc="04190003">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32"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AD56068"/>
    <w:multiLevelType w:val="hybridMultilevel"/>
    <w:tmpl w:val="D56C20EC"/>
    <w:lvl w:ilvl="0" w:tplc="A33495B0">
      <w:start w:val="1"/>
      <w:numFmt w:val="decimal"/>
      <w:lvlText w:val="%1."/>
      <w:lvlJc w:val="left"/>
      <w:pPr>
        <w:tabs>
          <w:tab w:val="num" w:pos="720"/>
        </w:tabs>
        <w:ind w:left="720" w:hanging="5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5B2571CB"/>
    <w:multiLevelType w:val="multilevel"/>
    <w:tmpl w:val="AEF6833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B7B5767"/>
    <w:multiLevelType w:val="hybridMultilevel"/>
    <w:tmpl w:val="60A2B326"/>
    <w:lvl w:ilvl="0" w:tplc="CFEE676A">
      <w:start w:val="1"/>
      <w:numFmt w:val="decimal"/>
      <w:lvlText w:val="%1."/>
      <w:lvlJc w:val="left"/>
      <w:pPr>
        <w:tabs>
          <w:tab w:val="num" w:pos="720"/>
        </w:tabs>
        <w:ind w:left="720" w:hanging="5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5FB01DD7"/>
    <w:multiLevelType w:val="hybridMultilevel"/>
    <w:tmpl w:val="CFAEFAD4"/>
    <w:lvl w:ilvl="0" w:tplc="CFEE676A">
      <w:start w:val="1"/>
      <w:numFmt w:val="decimal"/>
      <w:lvlText w:val="%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FC9686E"/>
    <w:multiLevelType w:val="multilevel"/>
    <w:tmpl w:val="046AD7E2"/>
    <w:lvl w:ilvl="0">
      <w:start w:val="8"/>
      <w:numFmt w:val="decimal"/>
      <w:lvlText w:val="%1."/>
      <w:lvlJc w:val="left"/>
      <w:pPr>
        <w:ind w:left="480" w:hanging="480"/>
      </w:pPr>
      <w:rPr>
        <w:rFonts w:hint="default"/>
      </w:rPr>
    </w:lvl>
    <w:lvl w:ilvl="1">
      <w:start w:val="2"/>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360" w:hanging="2160"/>
      </w:pPr>
      <w:rPr>
        <w:rFonts w:hint="default"/>
      </w:rPr>
    </w:lvl>
    <w:lvl w:ilvl="8">
      <w:start w:val="1"/>
      <w:numFmt w:val="decimal"/>
      <w:lvlText w:val="%1.%2.%3.%4.%5.%6.%7.%8.%9."/>
      <w:lvlJc w:val="left"/>
      <w:pPr>
        <w:ind w:left="6960" w:hanging="2160"/>
      </w:pPr>
      <w:rPr>
        <w:rFonts w:hint="default"/>
      </w:rPr>
    </w:lvl>
  </w:abstractNum>
  <w:abstractNum w:abstractNumId="38" w15:restartNumberingAfterBreak="0">
    <w:nsid w:val="62D312B2"/>
    <w:multiLevelType w:val="hybridMultilevel"/>
    <w:tmpl w:val="94225C14"/>
    <w:lvl w:ilvl="0" w:tplc="E58CB9DA">
      <w:start w:val="1"/>
      <w:numFmt w:val="decimal"/>
      <w:lvlText w:val="%1."/>
      <w:lvlJc w:val="left"/>
      <w:pPr>
        <w:ind w:left="1275" w:hanging="360"/>
      </w:pPr>
      <w:rPr>
        <w:rFonts w:ascii="Times New Roman" w:hAnsi="Times New Roman" w:hint="default"/>
        <w:color w:val="632423" w:themeColor="accent2" w:themeShade="80"/>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39" w15:restartNumberingAfterBreak="0">
    <w:nsid w:val="666868F8"/>
    <w:multiLevelType w:val="hybridMultilevel"/>
    <w:tmpl w:val="771250D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43901E2"/>
    <w:multiLevelType w:val="multilevel"/>
    <w:tmpl w:val="F318A91A"/>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6D5272"/>
    <w:multiLevelType w:val="hybridMultilevel"/>
    <w:tmpl w:val="2944611A"/>
    <w:lvl w:ilvl="0" w:tplc="7C8C9734">
      <w:start w:val="1"/>
      <w:numFmt w:val="decimal"/>
      <w:lvlText w:val="%1."/>
      <w:lvlJc w:val="left"/>
      <w:pPr>
        <w:ind w:left="1275" w:hanging="360"/>
      </w:pPr>
      <w:rPr>
        <w:rFonts w:eastAsia="Times New Roman" w:hint="default"/>
        <w:b/>
        <w:color w:val="0F243E" w:themeColor="text2" w:themeShade="80"/>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42" w15:restartNumberingAfterBreak="0">
    <w:nsid w:val="7A87503A"/>
    <w:multiLevelType w:val="multilevel"/>
    <w:tmpl w:val="7D9C47EE"/>
    <w:lvl w:ilvl="0">
      <w:start w:val="1"/>
      <w:numFmt w:val="decimal"/>
      <w:lvlText w:val="%1."/>
      <w:lvlJc w:val="left"/>
      <w:pPr>
        <w:tabs>
          <w:tab w:val="num" w:pos="720"/>
        </w:tabs>
        <w:ind w:left="720" w:hanging="360"/>
      </w:pPr>
      <w:rPr>
        <w:rFonts w:hint="default"/>
        <w:sz w:val="22"/>
      </w:rPr>
    </w:lvl>
    <w:lvl w:ilvl="1">
      <w:start w:val="2"/>
      <w:numFmt w:val="decimal"/>
      <w:isLgl/>
      <w:lvlText w:val="%1.%2."/>
      <w:lvlJc w:val="left"/>
      <w:pPr>
        <w:ind w:left="1128" w:hanging="420"/>
      </w:pPr>
      <w:rPr>
        <w:rFonts w:hint="default"/>
        <w:sz w:val="24"/>
      </w:rPr>
    </w:lvl>
    <w:lvl w:ilvl="2">
      <w:start w:val="1"/>
      <w:numFmt w:val="decimal"/>
      <w:isLgl/>
      <w:lvlText w:val="%1.%2.%3."/>
      <w:lvlJc w:val="left"/>
      <w:pPr>
        <w:ind w:left="1476" w:hanging="420"/>
      </w:pPr>
      <w:rPr>
        <w:rFonts w:hint="default"/>
        <w:sz w:val="24"/>
      </w:rPr>
    </w:lvl>
    <w:lvl w:ilvl="3">
      <w:start w:val="1"/>
      <w:numFmt w:val="decimal"/>
      <w:isLgl/>
      <w:lvlText w:val="%1.%2.%3.%4."/>
      <w:lvlJc w:val="left"/>
      <w:pPr>
        <w:ind w:left="2124" w:hanging="720"/>
      </w:pPr>
      <w:rPr>
        <w:rFonts w:hint="default"/>
        <w:sz w:val="24"/>
      </w:rPr>
    </w:lvl>
    <w:lvl w:ilvl="4">
      <w:start w:val="1"/>
      <w:numFmt w:val="decimal"/>
      <w:isLgl/>
      <w:lvlText w:val="%1.%2.%3.%4.%5."/>
      <w:lvlJc w:val="left"/>
      <w:pPr>
        <w:ind w:left="2472" w:hanging="720"/>
      </w:pPr>
      <w:rPr>
        <w:rFonts w:hint="default"/>
        <w:sz w:val="24"/>
      </w:rPr>
    </w:lvl>
    <w:lvl w:ilvl="5">
      <w:start w:val="1"/>
      <w:numFmt w:val="decimal"/>
      <w:isLgl/>
      <w:lvlText w:val="%1.%2.%3.%4.%5.%6."/>
      <w:lvlJc w:val="left"/>
      <w:pPr>
        <w:ind w:left="2820" w:hanging="720"/>
      </w:pPr>
      <w:rPr>
        <w:rFonts w:hint="default"/>
        <w:sz w:val="24"/>
      </w:rPr>
    </w:lvl>
    <w:lvl w:ilvl="6">
      <w:start w:val="1"/>
      <w:numFmt w:val="decimal"/>
      <w:isLgl/>
      <w:lvlText w:val="%1.%2.%3.%4.%5.%6.%7."/>
      <w:lvlJc w:val="left"/>
      <w:pPr>
        <w:ind w:left="3528" w:hanging="1080"/>
      </w:pPr>
      <w:rPr>
        <w:rFonts w:hint="default"/>
        <w:sz w:val="24"/>
      </w:rPr>
    </w:lvl>
    <w:lvl w:ilvl="7">
      <w:start w:val="1"/>
      <w:numFmt w:val="decimal"/>
      <w:isLgl/>
      <w:lvlText w:val="%1.%2.%3.%4.%5.%6.%7.%8."/>
      <w:lvlJc w:val="left"/>
      <w:pPr>
        <w:ind w:left="3876" w:hanging="1080"/>
      </w:pPr>
      <w:rPr>
        <w:rFonts w:hint="default"/>
        <w:sz w:val="24"/>
      </w:rPr>
    </w:lvl>
    <w:lvl w:ilvl="8">
      <w:start w:val="1"/>
      <w:numFmt w:val="decimal"/>
      <w:isLgl/>
      <w:lvlText w:val="%1.%2.%3.%4.%5.%6.%7.%8.%9."/>
      <w:lvlJc w:val="left"/>
      <w:pPr>
        <w:ind w:left="4224" w:hanging="1080"/>
      </w:pPr>
      <w:rPr>
        <w:rFonts w:hint="default"/>
        <w:sz w:val="24"/>
      </w:rPr>
    </w:lvl>
  </w:abstractNum>
  <w:abstractNum w:abstractNumId="43" w15:restartNumberingAfterBreak="0">
    <w:nsid w:val="7BF07B0C"/>
    <w:multiLevelType w:val="multilevel"/>
    <w:tmpl w:val="8DAC6808"/>
    <w:lvl w:ilvl="0">
      <w:start w:val="1"/>
      <w:numFmt w:val="decimal"/>
      <w:lvlText w:val="%1."/>
      <w:lvlJc w:val="left"/>
      <w:pPr>
        <w:ind w:left="9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44" w15:restartNumberingAfterBreak="0">
    <w:nsid w:val="7BF54175"/>
    <w:multiLevelType w:val="multilevel"/>
    <w:tmpl w:val="CC820B3C"/>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3"/>
  </w:num>
  <w:num w:numId="3">
    <w:abstractNumId w:val="34"/>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3"/>
  </w:num>
  <w:num w:numId="10">
    <w:abstractNumId w:val="18"/>
  </w:num>
  <w:num w:numId="11">
    <w:abstractNumId w:val="37"/>
  </w:num>
  <w:num w:numId="12">
    <w:abstractNumId w:val="26"/>
  </w:num>
  <w:num w:numId="13">
    <w:abstractNumId w:val="17"/>
  </w:num>
  <w:num w:numId="14">
    <w:abstractNumId w:val="35"/>
  </w:num>
  <w:num w:numId="15">
    <w:abstractNumId w:val="23"/>
  </w:num>
  <w:num w:numId="16">
    <w:abstractNumId w:val="10"/>
  </w:num>
  <w:num w:numId="17">
    <w:abstractNumId w:val="20"/>
  </w:num>
  <w:num w:numId="18">
    <w:abstractNumId w:val="36"/>
  </w:num>
  <w:num w:numId="19">
    <w:abstractNumId w:val="2"/>
  </w:num>
  <w:num w:numId="20">
    <w:abstractNumId w:val="4"/>
  </w:num>
  <w:num w:numId="21">
    <w:abstractNumId w:val="33"/>
  </w:num>
  <w:num w:numId="22">
    <w:abstractNumId w:val="24"/>
  </w:num>
  <w:num w:numId="23">
    <w:abstractNumId w:val="16"/>
  </w:num>
  <w:num w:numId="24">
    <w:abstractNumId w:val="27"/>
  </w:num>
  <w:num w:numId="25">
    <w:abstractNumId w:val="25"/>
  </w:num>
  <w:num w:numId="26">
    <w:abstractNumId w:val="29"/>
  </w:num>
  <w:num w:numId="27">
    <w:abstractNumId w:val="14"/>
  </w:num>
  <w:num w:numId="28">
    <w:abstractNumId w:val="19"/>
  </w:num>
  <w:num w:numId="29">
    <w:abstractNumId w:val="40"/>
  </w:num>
  <w:num w:numId="30">
    <w:abstractNumId w:val="44"/>
  </w:num>
  <w:num w:numId="31">
    <w:abstractNumId w:val="12"/>
  </w:num>
  <w:num w:numId="32">
    <w:abstractNumId w:val="28"/>
  </w:num>
  <w:num w:numId="33">
    <w:abstractNumId w:val="11"/>
  </w:num>
  <w:num w:numId="34">
    <w:abstractNumId w:val="1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9"/>
  </w:num>
  <w:num w:numId="38">
    <w:abstractNumId w:val="42"/>
  </w:num>
  <w:num w:numId="39">
    <w:abstractNumId w:val="3"/>
  </w:num>
  <w:num w:numId="4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8"/>
  </w:num>
  <w:num w:numId="43">
    <w:abstractNumId w:val="31"/>
  </w:num>
  <w:num w:numId="44">
    <w:abstractNumId w:val="0"/>
  </w:num>
  <w:num w:numId="45">
    <w:abstractNumId w:val="6"/>
  </w:num>
  <w:num w:numId="46">
    <w:abstractNumId w:val="21"/>
  </w:num>
  <w:num w:numId="47">
    <w:abstractNumId w:val="41"/>
  </w:num>
  <w:num w:numId="48">
    <w:abstractNumId w:val="8"/>
  </w:num>
  <w:num w:numId="49">
    <w:abstractNumId w:val="5"/>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3CB8"/>
    <w:rsid w:val="00003EFF"/>
    <w:rsid w:val="000041F4"/>
    <w:rsid w:val="0001008E"/>
    <w:rsid w:val="000244B2"/>
    <w:rsid w:val="00025DFC"/>
    <w:rsid w:val="000327D3"/>
    <w:rsid w:val="00033186"/>
    <w:rsid w:val="00041713"/>
    <w:rsid w:val="00042130"/>
    <w:rsid w:val="000444EF"/>
    <w:rsid w:val="00045FEC"/>
    <w:rsid w:val="00055778"/>
    <w:rsid w:val="00055785"/>
    <w:rsid w:val="00057632"/>
    <w:rsid w:val="000707F7"/>
    <w:rsid w:val="00072698"/>
    <w:rsid w:val="00075598"/>
    <w:rsid w:val="000842F8"/>
    <w:rsid w:val="0009152B"/>
    <w:rsid w:val="0009252C"/>
    <w:rsid w:val="000926E0"/>
    <w:rsid w:val="00093B84"/>
    <w:rsid w:val="00093FC4"/>
    <w:rsid w:val="0009578C"/>
    <w:rsid w:val="000A09A8"/>
    <w:rsid w:val="000A76DF"/>
    <w:rsid w:val="000B1706"/>
    <w:rsid w:val="000B2726"/>
    <w:rsid w:val="000B3625"/>
    <w:rsid w:val="000B459C"/>
    <w:rsid w:val="000C08AC"/>
    <w:rsid w:val="000C1642"/>
    <w:rsid w:val="000C35ED"/>
    <w:rsid w:val="000C6EDC"/>
    <w:rsid w:val="000D5FFA"/>
    <w:rsid w:val="000E0BD7"/>
    <w:rsid w:val="000E53ED"/>
    <w:rsid w:val="00100B27"/>
    <w:rsid w:val="00104BA2"/>
    <w:rsid w:val="00106182"/>
    <w:rsid w:val="00114B00"/>
    <w:rsid w:val="00122BB9"/>
    <w:rsid w:val="001230AE"/>
    <w:rsid w:val="00124B20"/>
    <w:rsid w:val="00126550"/>
    <w:rsid w:val="00127587"/>
    <w:rsid w:val="00130FFC"/>
    <w:rsid w:val="001402E2"/>
    <w:rsid w:val="001406DF"/>
    <w:rsid w:val="00155A1D"/>
    <w:rsid w:val="00166548"/>
    <w:rsid w:val="00172DFC"/>
    <w:rsid w:val="00177170"/>
    <w:rsid w:val="00183D7F"/>
    <w:rsid w:val="001843FB"/>
    <w:rsid w:val="0018745C"/>
    <w:rsid w:val="00195765"/>
    <w:rsid w:val="00196516"/>
    <w:rsid w:val="001A15DC"/>
    <w:rsid w:val="001A1B38"/>
    <w:rsid w:val="001A5FBD"/>
    <w:rsid w:val="001B42E1"/>
    <w:rsid w:val="001B4AD2"/>
    <w:rsid w:val="001E731B"/>
    <w:rsid w:val="001F715A"/>
    <w:rsid w:val="00200ABD"/>
    <w:rsid w:val="00202A81"/>
    <w:rsid w:val="00203C1E"/>
    <w:rsid w:val="0020463A"/>
    <w:rsid w:val="00206EDB"/>
    <w:rsid w:val="00210696"/>
    <w:rsid w:val="00217843"/>
    <w:rsid w:val="002207B7"/>
    <w:rsid w:val="00232122"/>
    <w:rsid w:val="0023314A"/>
    <w:rsid w:val="00243331"/>
    <w:rsid w:val="00245619"/>
    <w:rsid w:val="00246DC7"/>
    <w:rsid w:val="00251FE0"/>
    <w:rsid w:val="002536B3"/>
    <w:rsid w:val="00265871"/>
    <w:rsid w:val="00270740"/>
    <w:rsid w:val="00281502"/>
    <w:rsid w:val="00282BA0"/>
    <w:rsid w:val="00284F68"/>
    <w:rsid w:val="00291105"/>
    <w:rsid w:val="00292C1A"/>
    <w:rsid w:val="00292C63"/>
    <w:rsid w:val="00294607"/>
    <w:rsid w:val="002A0BBD"/>
    <w:rsid w:val="002A4468"/>
    <w:rsid w:val="002C5E01"/>
    <w:rsid w:val="002D0B83"/>
    <w:rsid w:val="002D3355"/>
    <w:rsid w:val="002D4BA9"/>
    <w:rsid w:val="002D60DE"/>
    <w:rsid w:val="002E0AD0"/>
    <w:rsid w:val="002E1585"/>
    <w:rsid w:val="002E318C"/>
    <w:rsid w:val="002E679F"/>
    <w:rsid w:val="002F01B7"/>
    <w:rsid w:val="002F2046"/>
    <w:rsid w:val="002F4383"/>
    <w:rsid w:val="003015C0"/>
    <w:rsid w:val="003068CE"/>
    <w:rsid w:val="00317CA3"/>
    <w:rsid w:val="00320B11"/>
    <w:rsid w:val="00323BA3"/>
    <w:rsid w:val="00325573"/>
    <w:rsid w:val="00327D01"/>
    <w:rsid w:val="00343FA3"/>
    <w:rsid w:val="003452C4"/>
    <w:rsid w:val="00347915"/>
    <w:rsid w:val="003525EA"/>
    <w:rsid w:val="00356CEF"/>
    <w:rsid w:val="00365B99"/>
    <w:rsid w:val="003823F7"/>
    <w:rsid w:val="00384F7C"/>
    <w:rsid w:val="0038621B"/>
    <w:rsid w:val="00391760"/>
    <w:rsid w:val="003925C4"/>
    <w:rsid w:val="00393C47"/>
    <w:rsid w:val="003A4D2A"/>
    <w:rsid w:val="003A50DD"/>
    <w:rsid w:val="003A7B34"/>
    <w:rsid w:val="003B05F2"/>
    <w:rsid w:val="003B333B"/>
    <w:rsid w:val="003B443E"/>
    <w:rsid w:val="003C3ECF"/>
    <w:rsid w:val="003D1EBB"/>
    <w:rsid w:val="003D1EBC"/>
    <w:rsid w:val="003D7388"/>
    <w:rsid w:val="003E0A9F"/>
    <w:rsid w:val="003E3535"/>
    <w:rsid w:val="003E4A40"/>
    <w:rsid w:val="003E4F87"/>
    <w:rsid w:val="003E62D2"/>
    <w:rsid w:val="003F0E7C"/>
    <w:rsid w:val="003F71D4"/>
    <w:rsid w:val="004137BF"/>
    <w:rsid w:val="0041393A"/>
    <w:rsid w:val="004205E1"/>
    <w:rsid w:val="00420819"/>
    <w:rsid w:val="004237E0"/>
    <w:rsid w:val="004247DA"/>
    <w:rsid w:val="00430C9D"/>
    <w:rsid w:val="00431B9A"/>
    <w:rsid w:val="00432B1F"/>
    <w:rsid w:val="00433A82"/>
    <w:rsid w:val="00433D96"/>
    <w:rsid w:val="00435A54"/>
    <w:rsid w:val="00437442"/>
    <w:rsid w:val="00456DD2"/>
    <w:rsid w:val="00460680"/>
    <w:rsid w:val="00475484"/>
    <w:rsid w:val="00486AFC"/>
    <w:rsid w:val="00490DA4"/>
    <w:rsid w:val="00490F0C"/>
    <w:rsid w:val="004968D2"/>
    <w:rsid w:val="004B379C"/>
    <w:rsid w:val="004B495F"/>
    <w:rsid w:val="004B5586"/>
    <w:rsid w:val="004C02F8"/>
    <w:rsid w:val="004C1AB4"/>
    <w:rsid w:val="004C6C8F"/>
    <w:rsid w:val="004D1A33"/>
    <w:rsid w:val="004D6091"/>
    <w:rsid w:val="004E32AE"/>
    <w:rsid w:val="004F6309"/>
    <w:rsid w:val="005007B1"/>
    <w:rsid w:val="005008AC"/>
    <w:rsid w:val="00502969"/>
    <w:rsid w:val="00505EF3"/>
    <w:rsid w:val="0050787E"/>
    <w:rsid w:val="0051039E"/>
    <w:rsid w:val="0051272C"/>
    <w:rsid w:val="0051585F"/>
    <w:rsid w:val="00524456"/>
    <w:rsid w:val="00525631"/>
    <w:rsid w:val="00532756"/>
    <w:rsid w:val="00540213"/>
    <w:rsid w:val="0054030C"/>
    <w:rsid w:val="00546556"/>
    <w:rsid w:val="0054668D"/>
    <w:rsid w:val="00547857"/>
    <w:rsid w:val="0055598D"/>
    <w:rsid w:val="005631C5"/>
    <w:rsid w:val="005643DF"/>
    <w:rsid w:val="00565043"/>
    <w:rsid w:val="005651FC"/>
    <w:rsid w:val="00572222"/>
    <w:rsid w:val="00574385"/>
    <w:rsid w:val="0057465C"/>
    <w:rsid w:val="00575823"/>
    <w:rsid w:val="00576AC7"/>
    <w:rsid w:val="0058118B"/>
    <w:rsid w:val="00585384"/>
    <w:rsid w:val="005A0A35"/>
    <w:rsid w:val="005A33C6"/>
    <w:rsid w:val="005B4A2E"/>
    <w:rsid w:val="005C0285"/>
    <w:rsid w:val="005C4BD8"/>
    <w:rsid w:val="005C7120"/>
    <w:rsid w:val="005C7955"/>
    <w:rsid w:val="005E0F87"/>
    <w:rsid w:val="005E122D"/>
    <w:rsid w:val="005E33C2"/>
    <w:rsid w:val="005E5B28"/>
    <w:rsid w:val="005E6151"/>
    <w:rsid w:val="005E6ED5"/>
    <w:rsid w:val="005F0314"/>
    <w:rsid w:val="005F0ACB"/>
    <w:rsid w:val="005F1554"/>
    <w:rsid w:val="005F7A36"/>
    <w:rsid w:val="00600C59"/>
    <w:rsid w:val="00603101"/>
    <w:rsid w:val="006103CF"/>
    <w:rsid w:val="0061120E"/>
    <w:rsid w:val="00611E30"/>
    <w:rsid w:val="006143B3"/>
    <w:rsid w:val="00617A85"/>
    <w:rsid w:val="0062252B"/>
    <w:rsid w:val="006339CF"/>
    <w:rsid w:val="00635E88"/>
    <w:rsid w:val="00635F7C"/>
    <w:rsid w:val="006379C2"/>
    <w:rsid w:val="00640B49"/>
    <w:rsid w:val="006423B9"/>
    <w:rsid w:val="006472E1"/>
    <w:rsid w:val="00651D57"/>
    <w:rsid w:val="006552CE"/>
    <w:rsid w:val="0066300C"/>
    <w:rsid w:val="00663350"/>
    <w:rsid w:val="00670378"/>
    <w:rsid w:val="00672EE2"/>
    <w:rsid w:val="0068432D"/>
    <w:rsid w:val="00693D9C"/>
    <w:rsid w:val="00694C38"/>
    <w:rsid w:val="006977C1"/>
    <w:rsid w:val="006A1908"/>
    <w:rsid w:val="006B6A09"/>
    <w:rsid w:val="006C040F"/>
    <w:rsid w:val="006C5C00"/>
    <w:rsid w:val="006D3A48"/>
    <w:rsid w:val="006D6937"/>
    <w:rsid w:val="006E16A2"/>
    <w:rsid w:val="006F12D8"/>
    <w:rsid w:val="006F3B55"/>
    <w:rsid w:val="006F4E6E"/>
    <w:rsid w:val="00723F71"/>
    <w:rsid w:val="0072415A"/>
    <w:rsid w:val="00724C9E"/>
    <w:rsid w:val="00731E39"/>
    <w:rsid w:val="00733565"/>
    <w:rsid w:val="00742CA5"/>
    <w:rsid w:val="00745FE6"/>
    <w:rsid w:val="00746770"/>
    <w:rsid w:val="007479D7"/>
    <w:rsid w:val="007674B4"/>
    <w:rsid w:val="00773451"/>
    <w:rsid w:val="00780CA1"/>
    <w:rsid w:val="00784DC5"/>
    <w:rsid w:val="007873A9"/>
    <w:rsid w:val="00790F15"/>
    <w:rsid w:val="007A2D4B"/>
    <w:rsid w:val="007A48A5"/>
    <w:rsid w:val="007B1891"/>
    <w:rsid w:val="007B7DA7"/>
    <w:rsid w:val="007C021F"/>
    <w:rsid w:val="007C05EB"/>
    <w:rsid w:val="007C5DF7"/>
    <w:rsid w:val="007C6A56"/>
    <w:rsid w:val="007C6D10"/>
    <w:rsid w:val="007D29FB"/>
    <w:rsid w:val="007D4C36"/>
    <w:rsid w:val="007E112E"/>
    <w:rsid w:val="007E3EFF"/>
    <w:rsid w:val="00802F29"/>
    <w:rsid w:val="00815A9E"/>
    <w:rsid w:val="00817338"/>
    <w:rsid w:val="008249B3"/>
    <w:rsid w:val="008250B8"/>
    <w:rsid w:val="008261D1"/>
    <w:rsid w:val="00826B2A"/>
    <w:rsid w:val="008302CF"/>
    <w:rsid w:val="008419E1"/>
    <w:rsid w:val="00842B63"/>
    <w:rsid w:val="00847B4D"/>
    <w:rsid w:val="00861CEB"/>
    <w:rsid w:val="008674C3"/>
    <w:rsid w:val="008746E0"/>
    <w:rsid w:val="0087723B"/>
    <w:rsid w:val="008774DC"/>
    <w:rsid w:val="008777AB"/>
    <w:rsid w:val="00877B9B"/>
    <w:rsid w:val="00880F82"/>
    <w:rsid w:val="00883000"/>
    <w:rsid w:val="00895D59"/>
    <w:rsid w:val="00896F47"/>
    <w:rsid w:val="008A296E"/>
    <w:rsid w:val="008A732D"/>
    <w:rsid w:val="008B480C"/>
    <w:rsid w:val="008B5169"/>
    <w:rsid w:val="008C49E6"/>
    <w:rsid w:val="008C4CC0"/>
    <w:rsid w:val="008D058A"/>
    <w:rsid w:val="008E41A8"/>
    <w:rsid w:val="008E4454"/>
    <w:rsid w:val="008E60B2"/>
    <w:rsid w:val="008F2E8D"/>
    <w:rsid w:val="008F4042"/>
    <w:rsid w:val="008F78D8"/>
    <w:rsid w:val="00906BD7"/>
    <w:rsid w:val="0091253C"/>
    <w:rsid w:val="00912AFE"/>
    <w:rsid w:val="009173E0"/>
    <w:rsid w:val="00920A17"/>
    <w:rsid w:val="009228F6"/>
    <w:rsid w:val="00926187"/>
    <w:rsid w:val="00927C85"/>
    <w:rsid w:val="00930349"/>
    <w:rsid w:val="0093092D"/>
    <w:rsid w:val="00933CB8"/>
    <w:rsid w:val="00934C6E"/>
    <w:rsid w:val="00940895"/>
    <w:rsid w:val="009435E8"/>
    <w:rsid w:val="00943D0C"/>
    <w:rsid w:val="009462DF"/>
    <w:rsid w:val="009528B4"/>
    <w:rsid w:val="0095476B"/>
    <w:rsid w:val="00956D93"/>
    <w:rsid w:val="00957229"/>
    <w:rsid w:val="00966EBF"/>
    <w:rsid w:val="0097214C"/>
    <w:rsid w:val="00972632"/>
    <w:rsid w:val="009740CF"/>
    <w:rsid w:val="00976F10"/>
    <w:rsid w:val="00991E5C"/>
    <w:rsid w:val="009969B3"/>
    <w:rsid w:val="009A32C1"/>
    <w:rsid w:val="009B331A"/>
    <w:rsid w:val="009B4358"/>
    <w:rsid w:val="009B6210"/>
    <w:rsid w:val="009B6438"/>
    <w:rsid w:val="009B6544"/>
    <w:rsid w:val="009C06ED"/>
    <w:rsid w:val="009C0F0B"/>
    <w:rsid w:val="009C2F6E"/>
    <w:rsid w:val="009C418B"/>
    <w:rsid w:val="009C5840"/>
    <w:rsid w:val="009C67D9"/>
    <w:rsid w:val="009C773F"/>
    <w:rsid w:val="009D0F73"/>
    <w:rsid w:val="009D3028"/>
    <w:rsid w:val="009D5634"/>
    <w:rsid w:val="009E03D3"/>
    <w:rsid w:val="009E13CE"/>
    <w:rsid w:val="009E1726"/>
    <w:rsid w:val="009E1BC2"/>
    <w:rsid w:val="009E37DA"/>
    <w:rsid w:val="009F05F7"/>
    <w:rsid w:val="009F125A"/>
    <w:rsid w:val="009F3764"/>
    <w:rsid w:val="009F4B9B"/>
    <w:rsid w:val="009F6E3B"/>
    <w:rsid w:val="00A03DE4"/>
    <w:rsid w:val="00A03F85"/>
    <w:rsid w:val="00A05A65"/>
    <w:rsid w:val="00A06118"/>
    <w:rsid w:val="00A078E8"/>
    <w:rsid w:val="00A10AD9"/>
    <w:rsid w:val="00A12ECC"/>
    <w:rsid w:val="00A30658"/>
    <w:rsid w:val="00A36C16"/>
    <w:rsid w:val="00A36DAC"/>
    <w:rsid w:val="00A47FBF"/>
    <w:rsid w:val="00A53CB7"/>
    <w:rsid w:val="00A571E4"/>
    <w:rsid w:val="00A72F6D"/>
    <w:rsid w:val="00A836B0"/>
    <w:rsid w:val="00A852DC"/>
    <w:rsid w:val="00A911C0"/>
    <w:rsid w:val="00A9401F"/>
    <w:rsid w:val="00A97E71"/>
    <w:rsid w:val="00AA7438"/>
    <w:rsid w:val="00AC2CD9"/>
    <w:rsid w:val="00AD007D"/>
    <w:rsid w:val="00AD077F"/>
    <w:rsid w:val="00AD1D16"/>
    <w:rsid w:val="00AD29C3"/>
    <w:rsid w:val="00AD2C91"/>
    <w:rsid w:val="00AE15FA"/>
    <w:rsid w:val="00AE63C8"/>
    <w:rsid w:val="00AF6614"/>
    <w:rsid w:val="00B00F4E"/>
    <w:rsid w:val="00B01186"/>
    <w:rsid w:val="00B013D8"/>
    <w:rsid w:val="00B01C82"/>
    <w:rsid w:val="00B024D8"/>
    <w:rsid w:val="00B0447F"/>
    <w:rsid w:val="00B17281"/>
    <w:rsid w:val="00B2184A"/>
    <w:rsid w:val="00B22696"/>
    <w:rsid w:val="00B30440"/>
    <w:rsid w:val="00B315C3"/>
    <w:rsid w:val="00B31A7D"/>
    <w:rsid w:val="00B33BFB"/>
    <w:rsid w:val="00B42EFF"/>
    <w:rsid w:val="00B51B9E"/>
    <w:rsid w:val="00B53052"/>
    <w:rsid w:val="00B54714"/>
    <w:rsid w:val="00B66C41"/>
    <w:rsid w:val="00B71C3B"/>
    <w:rsid w:val="00B827A3"/>
    <w:rsid w:val="00B841EB"/>
    <w:rsid w:val="00B872AF"/>
    <w:rsid w:val="00B93317"/>
    <w:rsid w:val="00B9510D"/>
    <w:rsid w:val="00BA122B"/>
    <w:rsid w:val="00BA202E"/>
    <w:rsid w:val="00BA54ED"/>
    <w:rsid w:val="00BA5936"/>
    <w:rsid w:val="00BA7583"/>
    <w:rsid w:val="00BB1765"/>
    <w:rsid w:val="00BB3696"/>
    <w:rsid w:val="00BB41FD"/>
    <w:rsid w:val="00BB44A7"/>
    <w:rsid w:val="00BB4D1B"/>
    <w:rsid w:val="00BC4F3D"/>
    <w:rsid w:val="00BC5CCC"/>
    <w:rsid w:val="00BD2F60"/>
    <w:rsid w:val="00BD5E51"/>
    <w:rsid w:val="00BE5FD8"/>
    <w:rsid w:val="00BF1FCC"/>
    <w:rsid w:val="00BF7C47"/>
    <w:rsid w:val="00C033FC"/>
    <w:rsid w:val="00C063ED"/>
    <w:rsid w:val="00C070A5"/>
    <w:rsid w:val="00C1367F"/>
    <w:rsid w:val="00C13DBE"/>
    <w:rsid w:val="00C216B5"/>
    <w:rsid w:val="00C244E9"/>
    <w:rsid w:val="00C35B67"/>
    <w:rsid w:val="00C40022"/>
    <w:rsid w:val="00C412A9"/>
    <w:rsid w:val="00C50343"/>
    <w:rsid w:val="00C53E81"/>
    <w:rsid w:val="00C7004E"/>
    <w:rsid w:val="00C91D40"/>
    <w:rsid w:val="00C94559"/>
    <w:rsid w:val="00C97384"/>
    <w:rsid w:val="00CB239F"/>
    <w:rsid w:val="00CB2A1F"/>
    <w:rsid w:val="00CB4891"/>
    <w:rsid w:val="00CC6D89"/>
    <w:rsid w:val="00CC725F"/>
    <w:rsid w:val="00CD156D"/>
    <w:rsid w:val="00CD249C"/>
    <w:rsid w:val="00CD4029"/>
    <w:rsid w:val="00CD40F8"/>
    <w:rsid w:val="00CD4526"/>
    <w:rsid w:val="00CD69DC"/>
    <w:rsid w:val="00CD71E4"/>
    <w:rsid w:val="00CE314C"/>
    <w:rsid w:val="00CF217E"/>
    <w:rsid w:val="00CF639C"/>
    <w:rsid w:val="00CF717C"/>
    <w:rsid w:val="00CF7278"/>
    <w:rsid w:val="00D031A9"/>
    <w:rsid w:val="00D10C9C"/>
    <w:rsid w:val="00D16256"/>
    <w:rsid w:val="00D3014C"/>
    <w:rsid w:val="00D332A4"/>
    <w:rsid w:val="00D35259"/>
    <w:rsid w:val="00D35AA3"/>
    <w:rsid w:val="00D429F0"/>
    <w:rsid w:val="00D45798"/>
    <w:rsid w:val="00D467F2"/>
    <w:rsid w:val="00D560AC"/>
    <w:rsid w:val="00D60E81"/>
    <w:rsid w:val="00D6632B"/>
    <w:rsid w:val="00D66354"/>
    <w:rsid w:val="00D674B8"/>
    <w:rsid w:val="00D720D9"/>
    <w:rsid w:val="00D7299A"/>
    <w:rsid w:val="00D7366A"/>
    <w:rsid w:val="00D83632"/>
    <w:rsid w:val="00D8464E"/>
    <w:rsid w:val="00D90050"/>
    <w:rsid w:val="00D900D6"/>
    <w:rsid w:val="00DA39D0"/>
    <w:rsid w:val="00DC22A1"/>
    <w:rsid w:val="00DC2718"/>
    <w:rsid w:val="00DC4D42"/>
    <w:rsid w:val="00DC6BC0"/>
    <w:rsid w:val="00DD127E"/>
    <w:rsid w:val="00DF24DA"/>
    <w:rsid w:val="00DF619F"/>
    <w:rsid w:val="00E03A03"/>
    <w:rsid w:val="00E06037"/>
    <w:rsid w:val="00E1292B"/>
    <w:rsid w:val="00E1312C"/>
    <w:rsid w:val="00E16887"/>
    <w:rsid w:val="00E2729B"/>
    <w:rsid w:val="00E32369"/>
    <w:rsid w:val="00E40565"/>
    <w:rsid w:val="00E50604"/>
    <w:rsid w:val="00E517B1"/>
    <w:rsid w:val="00E55539"/>
    <w:rsid w:val="00E57B18"/>
    <w:rsid w:val="00E57FC5"/>
    <w:rsid w:val="00E60EC7"/>
    <w:rsid w:val="00E65F58"/>
    <w:rsid w:val="00E72FCD"/>
    <w:rsid w:val="00E760A7"/>
    <w:rsid w:val="00E812B1"/>
    <w:rsid w:val="00E824BB"/>
    <w:rsid w:val="00E8797F"/>
    <w:rsid w:val="00E90068"/>
    <w:rsid w:val="00E920DA"/>
    <w:rsid w:val="00E942D7"/>
    <w:rsid w:val="00E95FA1"/>
    <w:rsid w:val="00EA2AC7"/>
    <w:rsid w:val="00EA4BBC"/>
    <w:rsid w:val="00EA5DE4"/>
    <w:rsid w:val="00EA6051"/>
    <w:rsid w:val="00EA7141"/>
    <w:rsid w:val="00EB0537"/>
    <w:rsid w:val="00EB15E7"/>
    <w:rsid w:val="00EC497B"/>
    <w:rsid w:val="00EC5A45"/>
    <w:rsid w:val="00ED117D"/>
    <w:rsid w:val="00ED2DEC"/>
    <w:rsid w:val="00EE57E3"/>
    <w:rsid w:val="00EE6008"/>
    <w:rsid w:val="00EE731C"/>
    <w:rsid w:val="00EF1121"/>
    <w:rsid w:val="00F03931"/>
    <w:rsid w:val="00F0418D"/>
    <w:rsid w:val="00F17C23"/>
    <w:rsid w:val="00F20310"/>
    <w:rsid w:val="00F20FD8"/>
    <w:rsid w:val="00F238DC"/>
    <w:rsid w:val="00F267E3"/>
    <w:rsid w:val="00F320FD"/>
    <w:rsid w:val="00F520FD"/>
    <w:rsid w:val="00F543D7"/>
    <w:rsid w:val="00F55A9E"/>
    <w:rsid w:val="00F76DEA"/>
    <w:rsid w:val="00FA5C66"/>
    <w:rsid w:val="00FA6B3A"/>
    <w:rsid w:val="00FB2719"/>
    <w:rsid w:val="00FB7666"/>
    <w:rsid w:val="00FB7F09"/>
    <w:rsid w:val="00FC2869"/>
    <w:rsid w:val="00FC55F4"/>
    <w:rsid w:val="00FC73BA"/>
    <w:rsid w:val="00FE29A3"/>
    <w:rsid w:val="00FE3120"/>
    <w:rsid w:val="00FE4331"/>
    <w:rsid w:val="00FE542A"/>
    <w:rsid w:val="00FE5E58"/>
    <w:rsid w:val="00FE6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78A86E"/>
  <w15:docId w15:val="{F054FE24-68C7-42B3-89B5-5F7E19808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26B2A"/>
  </w:style>
  <w:style w:type="paragraph" w:styleId="10">
    <w:name w:val="heading 1"/>
    <w:basedOn w:val="a1"/>
    <w:next w:val="a1"/>
    <w:link w:val="11"/>
    <w:uiPriority w:val="9"/>
    <w:qFormat/>
    <w:rsid w:val="006112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E812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E812B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895D5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8F2E8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61120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2"/>
    <w:link w:val="2"/>
    <w:uiPriority w:val="9"/>
    <w:semiHidden/>
    <w:rsid w:val="00E812B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uiPriority w:val="9"/>
    <w:rsid w:val="00E812B1"/>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895D59"/>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rsid w:val="008F2E8D"/>
    <w:rPr>
      <w:rFonts w:asciiTheme="majorHAnsi" w:eastAsiaTheme="majorEastAsia" w:hAnsiTheme="majorHAnsi" w:cstheme="majorBidi"/>
      <w:color w:val="243F60" w:themeColor="accent1" w:themeShade="7F"/>
    </w:rPr>
  </w:style>
  <w:style w:type="paragraph" w:styleId="a5">
    <w:name w:val="List Paragraph"/>
    <w:aliases w:val="Ненумерованный список"/>
    <w:basedOn w:val="a1"/>
    <w:link w:val="a6"/>
    <w:uiPriority w:val="34"/>
    <w:qFormat/>
    <w:rsid w:val="00100B27"/>
    <w:pPr>
      <w:ind w:left="720"/>
      <w:contextualSpacing/>
    </w:pPr>
  </w:style>
  <w:style w:type="character" w:customStyle="1" w:styleId="a6">
    <w:name w:val="Абзац списка Знак"/>
    <w:aliases w:val="Ненумерованный список Знак"/>
    <w:basedOn w:val="a2"/>
    <w:link w:val="a5"/>
    <w:uiPriority w:val="34"/>
    <w:rsid w:val="00C063ED"/>
  </w:style>
  <w:style w:type="paragraph" w:styleId="a7">
    <w:name w:val="Balloon Text"/>
    <w:basedOn w:val="a1"/>
    <w:link w:val="a8"/>
    <w:uiPriority w:val="99"/>
    <w:unhideWhenUsed/>
    <w:rsid w:val="00CC6D89"/>
    <w:pPr>
      <w:spacing w:after="0" w:line="240" w:lineRule="auto"/>
    </w:pPr>
    <w:rPr>
      <w:rFonts w:ascii="Tahoma" w:hAnsi="Tahoma" w:cs="Tahoma"/>
      <w:sz w:val="16"/>
      <w:szCs w:val="16"/>
    </w:rPr>
  </w:style>
  <w:style w:type="character" w:customStyle="1" w:styleId="a8">
    <w:name w:val="Текст выноски Знак"/>
    <w:basedOn w:val="a2"/>
    <w:link w:val="a7"/>
    <w:uiPriority w:val="99"/>
    <w:rsid w:val="00CC6D89"/>
    <w:rPr>
      <w:rFonts w:ascii="Tahoma" w:hAnsi="Tahoma" w:cs="Tahoma"/>
      <w:sz w:val="16"/>
      <w:szCs w:val="16"/>
    </w:rPr>
  </w:style>
  <w:style w:type="paragraph" w:customStyle="1" w:styleId="Default">
    <w:name w:val="Default"/>
    <w:rsid w:val="004B55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
    <w:name w:val="S_Обычный"/>
    <w:basedOn w:val="a1"/>
    <w:link w:val="S0"/>
    <w:qFormat/>
    <w:rsid w:val="004B5586"/>
    <w:pPr>
      <w:spacing w:after="120"/>
      <w:ind w:firstLine="567"/>
      <w:jc w:val="both"/>
    </w:pPr>
    <w:rPr>
      <w:rFonts w:ascii="Times New Roman" w:eastAsia="Times New Roman" w:hAnsi="Times New Roman" w:cs="Times New Roman"/>
      <w:sz w:val="24"/>
      <w:szCs w:val="24"/>
      <w:lang w:eastAsia="ru-RU"/>
    </w:rPr>
  </w:style>
  <w:style w:type="character" w:customStyle="1" w:styleId="S0">
    <w:name w:val="S_Обычный Знак"/>
    <w:basedOn w:val="a2"/>
    <w:link w:val="S"/>
    <w:rsid w:val="004B5586"/>
    <w:rPr>
      <w:rFonts w:ascii="Times New Roman" w:eastAsia="Times New Roman" w:hAnsi="Times New Roman" w:cs="Times New Roman"/>
      <w:sz w:val="24"/>
      <w:szCs w:val="24"/>
      <w:lang w:eastAsia="ru-RU"/>
    </w:rPr>
  </w:style>
  <w:style w:type="paragraph" w:styleId="a9">
    <w:name w:val="Body Text"/>
    <w:basedOn w:val="a1"/>
    <w:link w:val="aa"/>
    <w:unhideWhenUsed/>
    <w:rsid w:val="008F2E8D"/>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2"/>
    <w:link w:val="a9"/>
    <w:rsid w:val="008F2E8D"/>
    <w:rPr>
      <w:rFonts w:ascii="Times New Roman" w:eastAsia="Times New Roman" w:hAnsi="Times New Roman" w:cs="Times New Roman"/>
      <w:sz w:val="20"/>
      <w:szCs w:val="20"/>
      <w:lang w:eastAsia="ru-RU"/>
    </w:rPr>
  </w:style>
  <w:style w:type="paragraph" w:customStyle="1" w:styleId="21">
    <w:name w:val="Основной текст 21"/>
    <w:basedOn w:val="a1"/>
    <w:rsid w:val="008F2E8D"/>
    <w:pPr>
      <w:widowControl w:val="0"/>
      <w:overflowPunct w:val="0"/>
      <w:autoSpaceDE w:val="0"/>
      <w:autoSpaceDN w:val="0"/>
      <w:adjustRightInd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22">
    <w:name w:val="Заголовок №2_"/>
    <w:basedOn w:val="a2"/>
    <w:link w:val="23"/>
    <w:locked/>
    <w:rsid w:val="008F2E8D"/>
    <w:rPr>
      <w:rFonts w:ascii="Times New Roman" w:eastAsia="Times New Roman" w:hAnsi="Times New Roman" w:cs="Times New Roman"/>
      <w:b/>
      <w:bCs/>
      <w:sz w:val="20"/>
      <w:szCs w:val="20"/>
      <w:shd w:val="clear" w:color="auto" w:fill="FFFFFF"/>
    </w:rPr>
  </w:style>
  <w:style w:type="paragraph" w:customStyle="1" w:styleId="23">
    <w:name w:val="Заголовок №2"/>
    <w:basedOn w:val="a1"/>
    <w:link w:val="22"/>
    <w:rsid w:val="008F2E8D"/>
    <w:pPr>
      <w:widowControl w:val="0"/>
      <w:shd w:val="clear" w:color="auto" w:fill="FFFFFF"/>
      <w:spacing w:after="0" w:line="252" w:lineRule="auto"/>
      <w:ind w:firstLine="780"/>
      <w:outlineLvl w:val="1"/>
    </w:pPr>
    <w:rPr>
      <w:rFonts w:ascii="Times New Roman" w:eastAsia="Times New Roman" w:hAnsi="Times New Roman" w:cs="Times New Roman"/>
      <w:b/>
      <w:bCs/>
      <w:sz w:val="20"/>
      <w:szCs w:val="20"/>
    </w:rPr>
  </w:style>
  <w:style w:type="character" w:customStyle="1" w:styleId="ab">
    <w:name w:val="Основной текст_"/>
    <w:basedOn w:val="a2"/>
    <w:link w:val="12"/>
    <w:locked/>
    <w:rsid w:val="008F2E8D"/>
    <w:rPr>
      <w:rFonts w:ascii="Times New Roman" w:eastAsia="Times New Roman" w:hAnsi="Times New Roman" w:cs="Times New Roman"/>
      <w:sz w:val="20"/>
      <w:szCs w:val="20"/>
      <w:shd w:val="clear" w:color="auto" w:fill="FFFFFF"/>
    </w:rPr>
  </w:style>
  <w:style w:type="paragraph" w:customStyle="1" w:styleId="12">
    <w:name w:val="Основной текст1"/>
    <w:basedOn w:val="a1"/>
    <w:link w:val="ab"/>
    <w:rsid w:val="008F2E8D"/>
    <w:pPr>
      <w:widowControl w:val="0"/>
      <w:shd w:val="clear" w:color="auto" w:fill="FFFFFF"/>
      <w:spacing w:after="0" w:line="252" w:lineRule="auto"/>
      <w:ind w:firstLine="400"/>
    </w:pPr>
    <w:rPr>
      <w:rFonts w:ascii="Times New Roman" w:eastAsia="Times New Roman" w:hAnsi="Times New Roman" w:cs="Times New Roman"/>
      <w:sz w:val="20"/>
      <w:szCs w:val="20"/>
    </w:rPr>
  </w:style>
  <w:style w:type="character" w:customStyle="1" w:styleId="ac">
    <w:name w:val="Подпись к таблице_"/>
    <w:basedOn w:val="a2"/>
    <w:link w:val="ad"/>
    <w:locked/>
    <w:rsid w:val="008F2E8D"/>
    <w:rPr>
      <w:rFonts w:ascii="Times New Roman" w:eastAsia="Times New Roman" w:hAnsi="Times New Roman" w:cs="Times New Roman"/>
      <w:b/>
      <w:bCs/>
      <w:sz w:val="20"/>
      <w:szCs w:val="20"/>
      <w:shd w:val="clear" w:color="auto" w:fill="FFFFFF"/>
    </w:rPr>
  </w:style>
  <w:style w:type="paragraph" w:customStyle="1" w:styleId="ad">
    <w:name w:val="Подпись к таблице"/>
    <w:basedOn w:val="a1"/>
    <w:link w:val="ac"/>
    <w:rsid w:val="008F2E8D"/>
    <w:pPr>
      <w:widowControl w:val="0"/>
      <w:shd w:val="clear" w:color="auto" w:fill="FFFFFF"/>
      <w:spacing w:after="0" w:line="240" w:lineRule="auto"/>
    </w:pPr>
    <w:rPr>
      <w:rFonts w:ascii="Times New Roman" w:eastAsia="Times New Roman" w:hAnsi="Times New Roman" w:cs="Times New Roman"/>
      <w:b/>
      <w:bCs/>
      <w:sz w:val="20"/>
      <w:szCs w:val="20"/>
    </w:rPr>
  </w:style>
  <w:style w:type="character" w:customStyle="1" w:styleId="ae">
    <w:name w:val="Другое_"/>
    <w:basedOn w:val="a2"/>
    <w:link w:val="af"/>
    <w:locked/>
    <w:rsid w:val="008F2E8D"/>
    <w:rPr>
      <w:rFonts w:ascii="Times New Roman" w:eastAsia="Times New Roman" w:hAnsi="Times New Roman" w:cs="Times New Roman"/>
      <w:sz w:val="20"/>
      <w:szCs w:val="20"/>
      <w:shd w:val="clear" w:color="auto" w:fill="FFFFFF"/>
    </w:rPr>
  </w:style>
  <w:style w:type="paragraph" w:customStyle="1" w:styleId="af">
    <w:name w:val="Другое"/>
    <w:basedOn w:val="a1"/>
    <w:link w:val="ae"/>
    <w:rsid w:val="008F2E8D"/>
    <w:pPr>
      <w:widowControl w:val="0"/>
      <w:shd w:val="clear" w:color="auto" w:fill="FFFFFF"/>
      <w:spacing w:after="0" w:line="240" w:lineRule="auto"/>
      <w:jc w:val="center"/>
    </w:pPr>
    <w:rPr>
      <w:rFonts w:ascii="Times New Roman" w:eastAsia="Times New Roman" w:hAnsi="Times New Roman" w:cs="Times New Roman"/>
      <w:sz w:val="20"/>
      <w:szCs w:val="20"/>
    </w:rPr>
  </w:style>
  <w:style w:type="table" w:styleId="af0">
    <w:name w:val="Table Grid"/>
    <w:aliases w:val="Table Grid Report"/>
    <w:basedOn w:val="a3"/>
    <w:uiPriority w:val="59"/>
    <w:rsid w:val="008F2E8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895D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895D59"/>
    <w:rPr>
      <w:rFonts w:ascii="Arial" w:eastAsia="Times New Roman" w:hAnsi="Arial" w:cs="Arial"/>
      <w:sz w:val="20"/>
      <w:szCs w:val="20"/>
      <w:lang w:eastAsia="ru-RU"/>
    </w:rPr>
  </w:style>
  <w:style w:type="paragraph" w:styleId="af1">
    <w:name w:val="No Spacing"/>
    <w:link w:val="af2"/>
    <w:uiPriority w:val="1"/>
    <w:qFormat/>
    <w:rsid w:val="00C063ED"/>
    <w:pPr>
      <w:spacing w:after="0" w:line="240" w:lineRule="auto"/>
    </w:pPr>
  </w:style>
  <w:style w:type="paragraph" w:customStyle="1" w:styleId="af3">
    <w:name w:val="Маркер"/>
    <w:basedOn w:val="a"/>
    <w:next w:val="a1"/>
    <w:link w:val="af4"/>
    <w:qFormat/>
    <w:rsid w:val="00C063ED"/>
    <w:pPr>
      <w:numPr>
        <w:numId w:val="0"/>
      </w:numPr>
      <w:spacing w:after="120"/>
      <w:ind w:left="720" w:hanging="360"/>
      <w:jc w:val="both"/>
    </w:pPr>
    <w:rPr>
      <w:rFonts w:ascii="Times New Roman" w:hAnsi="Times New Roman"/>
      <w:sz w:val="24"/>
    </w:rPr>
  </w:style>
  <w:style w:type="paragraph" w:styleId="a">
    <w:name w:val="List Bullet"/>
    <w:basedOn w:val="a1"/>
    <w:uiPriority w:val="99"/>
    <w:semiHidden/>
    <w:unhideWhenUsed/>
    <w:rsid w:val="00C063ED"/>
    <w:pPr>
      <w:numPr>
        <w:numId w:val="10"/>
      </w:numPr>
      <w:contextualSpacing/>
    </w:pPr>
  </w:style>
  <w:style w:type="character" w:customStyle="1" w:styleId="af4">
    <w:name w:val="Маркер Знак"/>
    <w:basedOn w:val="a2"/>
    <w:link w:val="af3"/>
    <w:rsid w:val="00C063ED"/>
    <w:rPr>
      <w:rFonts w:ascii="Times New Roman" w:hAnsi="Times New Roman"/>
      <w:sz w:val="24"/>
    </w:rPr>
  </w:style>
  <w:style w:type="character" w:styleId="af5">
    <w:name w:val="Strong"/>
    <w:uiPriority w:val="22"/>
    <w:qFormat/>
    <w:rsid w:val="00E812B1"/>
    <w:rPr>
      <w:b/>
      <w:bCs/>
    </w:rPr>
  </w:style>
  <w:style w:type="character" w:customStyle="1" w:styleId="apple-converted-space">
    <w:name w:val="apple-converted-space"/>
    <w:basedOn w:val="a2"/>
    <w:rsid w:val="00E812B1"/>
  </w:style>
  <w:style w:type="character" w:customStyle="1" w:styleId="fontstyle01">
    <w:name w:val="fontstyle01"/>
    <w:basedOn w:val="a2"/>
    <w:rsid w:val="00E812B1"/>
    <w:rPr>
      <w:rFonts w:ascii="TimesNewRomanPSMT" w:hAnsi="TimesNewRomanPSMT" w:hint="default"/>
      <w:b w:val="0"/>
      <w:bCs w:val="0"/>
      <w:i w:val="0"/>
      <w:iCs w:val="0"/>
      <w:color w:val="000000"/>
      <w:sz w:val="18"/>
      <w:szCs w:val="18"/>
    </w:rPr>
  </w:style>
  <w:style w:type="character" w:customStyle="1" w:styleId="fontstyle21">
    <w:name w:val="fontstyle21"/>
    <w:basedOn w:val="a2"/>
    <w:rsid w:val="00E812B1"/>
    <w:rPr>
      <w:rFonts w:ascii="TimesNewRomanPS-BoldMT" w:hAnsi="TimesNewRomanPS-BoldMT" w:hint="default"/>
      <w:b/>
      <w:bCs/>
      <w:i w:val="0"/>
      <w:iCs w:val="0"/>
      <w:color w:val="000000"/>
      <w:sz w:val="20"/>
      <w:szCs w:val="20"/>
    </w:rPr>
  </w:style>
  <w:style w:type="character" w:customStyle="1" w:styleId="24">
    <w:name w:val="Колонтитул (2)_"/>
    <w:basedOn w:val="a2"/>
    <w:link w:val="25"/>
    <w:rsid w:val="00E812B1"/>
    <w:rPr>
      <w:rFonts w:ascii="Times New Roman" w:eastAsia="Times New Roman" w:hAnsi="Times New Roman" w:cs="Times New Roman"/>
      <w:sz w:val="20"/>
      <w:szCs w:val="20"/>
      <w:shd w:val="clear" w:color="auto" w:fill="FFFFFF"/>
      <w:lang w:val="en-US" w:bidi="en-US"/>
    </w:rPr>
  </w:style>
  <w:style w:type="paragraph" w:customStyle="1" w:styleId="25">
    <w:name w:val="Колонтитул (2)"/>
    <w:basedOn w:val="a1"/>
    <w:link w:val="24"/>
    <w:rsid w:val="00E812B1"/>
    <w:pPr>
      <w:widowControl w:val="0"/>
      <w:shd w:val="clear" w:color="auto" w:fill="FFFFFF"/>
      <w:spacing w:after="0" w:line="240" w:lineRule="auto"/>
    </w:pPr>
    <w:rPr>
      <w:rFonts w:ascii="Times New Roman" w:eastAsia="Times New Roman" w:hAnsi="Times New Roman" w:cs="Times New Roman"/>
      <w:sz w:val="20"/>
      <w:szCs w:val="20"/>
      <w:lang w:val="en-US" w:bidi="en-US"/>
    </w:rPr>
  </w:style>
  <w:style w:type="character" w:customStyle="1" w:styleId="13">
    <w:name w:val="Заголовок №1_"/>
    <w:basedOn w:val="a2"/>
    <w:link w:val="14"/>
    <w:rsid w:val="00E812B1"/>
    <w:rPr>
      <w:rFonts w:ascii="Times New Roman" w:eastAsia="Times New Roman" w:hAnsi="Times New Roman" w:cs="Times New Roman"/>
      <w:shd w:val="clear" w:color="auto" w:fill="FFFFFF"/>
    </w:rPr>
  </w:style>
  <w:style w:type="paragraph" w:customStyle="1" w:styleId="14">
    <w:name w:val="Заголовок №1"/>
    <w:basedOn w:val="a1"/>
    <w:link w:val="13"/>
    <w:rsid w:val="00E812B1"/>
    <w:pPr>
      <w:widowControl w:val="0"/>
      <w:shd w:val="clear" w:color="auto" w:fill="FFFFFF"/>
      <w:spacing w:after="240" w:line="240" w:lineRule="auto"/>
      <w:outlineLvl w:val="0"/>
    </w:pPr>
    <w:rPr>
      <w:rFonts w:ascii="Times New Roman" w:eastAsia="Times New Roman" w:hAnsi="Times New Roman" w:cs="Times New Roman"/>
    </w:rPr>
  </w:style>
  <w:style w:type="paragraph" w:styleId="af6">
    <w:name w:val="footer"/>
    <w:basedOn w:val="a1"/>
    <w:link w:val="af7"/>
    <w:uiPriority w:val="99"/>
    <w:unhideWhenUsed/>
    <w:rsid w:val="00E812B1"/>
    <w:pPr>
      <w:tabs>
        <w:tab w:val="center" w:pos="4677"/>
        <w:tab w:val="right" w:pos="9355"/>
      </w:tabs>
      <w:spacing w:after="0" w:line="240" w:lineRule="auto"/>
    </w:pPr>
  </w:style>
  <w:style w:type="character" w:customStyle="1" w:styleId="af7">
    <w:name w:val="Нижний колонтитул Знак"/>
    <w:basedOn w:val="a2"/>
    <w:link w:val="af6"/>
    <w:uiPriority w:val="99"/>
    <w:rsid w:val="00E812B1"/>
  </w:style>
  <w:style w:type="paragraph" w:styleId="af8">
    <w:name w:val="header"/>
    <w:aliases w:val=" Знак4,Знак4, Знак8,ВерхКолонтитул,Знак8"/>
    <w:basedOn w:val="a1"/>
    <w:link w:val="af9"/>
    <w:uiPriority w:val="99"/>
    <w:unhideWhenUsed/>
    <w:rsid w:val="00E812B1"/>
    <w:pPr>
      <w:tabs>
        <w:tab w:val="center" w:pos="4677"/>
        <w:tab w:val="right" w:pos="9355"/>
      </w:tabs>
      <w:spacing w:after="0" w:line="240" w:lineRule="auto"/>
    </w:pPr>
  </w:style>
  <w:style w:type="character" w:customStyle="1" w:styleId="af9">
    <w:name w:val="Верхний колонтитул Знак"/>
    <w:aliases w:val=" Знак4 Знак,Знак4 Знак, Знак8 Знак,ВерхКолонтитул Знак,Знак8 Знак"/>
    <w:basedOn w:val="a2"/>
    <w:link w:val="af8"/>
    <w:uiPriority w:val="99"/>
    <w:rsid w:val="00E812B1"/>
  </w:style>
  <w:style w:type="character" w:styleId="afa">
    <w:name w:val="Hyperlink"/>
    <w:basedOn w:val="a2"/>
    <w:uiPriority w:val="99"/>
    <w:unhideWhenUsed/>
    <w:rsid w:val="00E812B1"/>
    <w:rPr>
      <w:color w:val="0000FF" w:themeColor="hyperlink"/>
      <w:u w:val="single"/>
    </w:rPr>
  </w:style>
  <w:style w:type="paragraph" w:customStyle="1" w:styleId="26">
    <w:name w:val="Без интервала2"/>
    <w:rsid w:val="00E812B1"/>
    <w:pPr>
      <w:spacing w:after="0" w:line="240" w:lineRule="auto"/>
    </w:pPr>
    <w:rPr>
      <w:rFonts w:ascii="Calibri" w:eastAsia="Times New Roman" w:hAnsi="Calibri" w:cs="Times New Roman"/>
    </w:rPr>
  </w:style>
  <w:style w:type="character" w:customStyle="1" w:styleId="afb">
    <w:name w:val="Цветовое выделение"/>
    <w:uiPriority w:val="99"/>
    <w:rsid w:val="00E812B1"/>
    <w:rPr>
      <w:b/>
      <w:bCs/>
      <w:color w:val="26282F"/>
    </w:rPr>
  </w:style>
  <w:style w:type="paragraph" w:customStyle="1" w:styleId="afc">
    <w:name w:val="Таблица"/>
    <w:basedOn w:val="a1"/>
    <w:next w:val="a1"/>
    <w:link w:val="afd"/>
    <w:qFormat/>
    <w:rsid w:val="00E812B1"/>
    <w:pPr>
      <w:spacing w:after="0" w:line="240" w:lineRule="auto"/>
      <w:jc w:val="center"/>
    </w:pPr>
    <w:rPr>
      <w:rFonts w:ascii="Times New Roman" w:hAnsi="Times New Roman"/>
      <w:sz w:val="20"/>
    </w:rPr>
  </w:style>
  <w:style w:type="character" w:customStyle="1" w:styleId="afd">
    <w:name w:val="Таблица Знак"/>
    <w:basedOn w:val="a2"/>
    <w:link w:val="afc"/>
    <w:rsid w:val="00E812B1"/>
    <w:rPr>
      <w:rFonts w:ascii="Times New Roman" w:hAnsi="Times New Roman"/>
      <w:sz w:val="20"/>
    </w:rPr>
  </w:style>
  <w:style w:type="character" w:customStyle="1" w:styleId="FontStyle274">
    <w:name w:val="Font Style274"/>
    <w:basedOn w:val="a2"/>
    <w:uiPriority w:val="99"/>
    <w:rsid w:val="00E812B1"/>
    <w:rPr>
      <w:rFonts w:ascii="Times New Roman" w:hAnsi="Times New Roman" w:cs="Times New Roman"/>
      <w:sz w:val="20"/>
      <w:szCs w:val="20"/>
    </w:rPr>
  </w:style>
  <w:style w:type="paragraph" w:styleId="afe">
    <w:name w:val="Body Text Indent"/>
    <w:basedOn w:val="a1"/>
    <w:link w:val="aff"/>
    <w:uiPriority w:val="99"/>
    <w:semiHidden/>
    <w:unhideWhenUsed/>
    <w:rsid w:val="00E812B1"/>
    <w:pPr>
      <w:spacing w:after="120"/>
      <w:ind w:left="283"/>
    </w:pPr>
  </w:style>
  <w:style w:type="character" w:customStyle="1" w:styleId="aff">
    <w:name w:val="Основной текст с отступом Знак"/>
    <w:basedOn w:val="a2"/>
    <w:link w:val="afe"/>
    <w:uiPriority w:val="99"/>
    <w:semiHidden/>
    <w:rsid w:val="00E812B1"/>
  </w:style>
  <w:style w:type="paragraph" w:customStyle="1" w:styleId="15">
    <w:name w:val="Абзац списка1"/>
    <w:basedOn w:val="a1"/>
    <w:qFormat/>
    <w:rsid w:val="00E812B1"/>
    <w:pPr>
      <w:spacing w:after="0" w:line="240" w:lineRule="auto"/>
      <w:ind w:left="720"/>
      <w:contextualSpacing/>
    </w:pPr>
    <w:rPr>
      <w:rFonts w:ascii="Times New Roman" w:eastAsia="SimSun" w:hAnsi="Times New Roman" w:cs="Times New Roman"/>
      <w:sz w:val="24"/>
      <w:szCs w:val="24"/>
      <w:lang w:eastAsia="zh-CN"/>
    </w:rPr>
  </w:style>
  <w:style w:type="paragraph" w:customStyle="1" w:styleId="aff0">
    <w:name w:val="таблицы"/>
    <w:basedOn w:val="a1"/>
    <w:uiPriority w:val="99"/>
    <w:qFormat/>
    <w:rsid w:val="00E812B1"/>
    <w:pPr>
      <w:spacing w:after="0" w:line="240" w:lineRule="auto"/>
      <w:jc w:val="center"/>
    </w:pPr>
    <w:rPr>
      <w:rFonts w:ascii="Times New Roman" w:eastAsia="Times New Roman" w:hAnsi="Times New Roman" w:cs="Times New Roman"/>
      <w:sz w:val="20"/>
      <w:szCs w:val="20"/>
      <w:lang w:eastAsia="ru-RU"/>
    </w:rPr>
  </w:style>
  <w:style w:type="character" w:customStyle="1" w:styleId="9pt5">
    <w:name w:val="Основной текст + 9 pt5"/>
    <w:aliases w:val="Полужирный10"/>
    <w:uiPriority w:val="99"/>
    <w:rsid w:val="00E812B1"/>
    <w:rPr>
      <w:rFonts w:ascii="Times New Roman" w:hAnsi="Times New Roman" w:cs="Times New Roman"/>
      <w:b/>
      <w:bCs/>
      <w:sz w:val="18"/>
      <w:szCs w:val="18"/>
      <w:u w:val="none"/>
    </w:rPr>
  </w:style>
  <w:style w:type="paragraph" w:customStyle="1" w:styleId="aff1">
    <w:name w:val="+Таб"/>
    <w:basedOn w:val="a1"/>
    <w:link w:val="aff2"/>
    <w:qFormat/>
    <w:rsid w:val="00E812B1"/>
    <w:pPr>
      <w:spacing w:after="0" w:line="240" w:lineRule="auto"/>
      <w:jc w:val="center"/>
    </w:pPr>
    <w:rPr>
      <w:rFonts w:ascii="Times New Roman" w:eastAsia="Calibri" w:hAnsi="Times New Roman" w:cs="Times New Roman"/>
      <w:sz w:val="20"/>
      <w:szCs w:val="20"/>
    </w:rPr>
  </w:style>
  <w:style w:type="character" w:customStyle="1" w:styleId="aff2">
    <w:name w:val="+Таб Знак"/>
    <w:basedOn w:val="a2"/>
    <w:link w:val="aff1"/>
    <w:rsid w:val="00E812B1"/>
    <w:rPr>
      <w:rFonts w:ascii="Times New Roman" w:eastAsia="Calibri" w:hAnsi="Times New Roman" w:cs="Times New Roman"/>
      <w:sz w:val="20"/>
      <w:szCs w:val="20"/>
    </w:rPr>
  </w:style>
  <w:style w:type="character" w:customStyle="1" w:styleId="FontStyle272">
    <w:name w:val="Font Style272"/>
    <w:basedOn w:val="a2"/>
    <w:uiPriority w:val="99"/>
    <w:rsid w:val="00E812B1"/>
    <w:rPr>
      <w:rFonts w:ascii="Times New Roman" w:hAnsi="Times New Roman" w:cs="Times New Roman" w:hint="default"/>
      <w:sz w:val="20"/>
      <w:szCs w:val="20"/>
    </w:rPr>
  </w:style>
  <w:style w:type="paragraph" w:customStyle="1" w:styleId="Preformat">
    <w:name w:val="Preformat"/>
    <w:rsid w:val="00A05A6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styleId="aff3">
    <w:name w:val="Normal (Web)"/>
    <w:basedOn w:val="a1"/>
    <w:uiPriority w:val="99"/>
    <w:unhideWhenUsed/>
    <w:rsid w:val="00172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Emphasis"/>
    <w:basedOn w:val="a2"/>
    <w:uiPriority w:val="20"/>
    <w:qFormat/>
    <w:rsid w:val="00172DFC"/>
    <w:rPr>
      <w:i/>
      <w:iCs/>
    </w:rPr>
  </w:style>
  <w:style w:type="paragraph" w:customStyle="1" w:styleId="aff5">
    <w:name w:val="НАБОРНЫЙ СОИНВЕСТ"/>
    <w:basedOn w:val="a1"/>
    <w:link w:val="aff6"/>
    <w:qFormat/>
    <w:rsid w:val="000926E0"/>
    <w:pPr>
      <w:spacing w:line="240" w:lineRule="auto"/>
      <w:ind w:left="2410"/>
      <w:jc w:val="both"/>
    </w:pPr>
    <w:rPr>
      <w:rFonts w:ascii="Arial" w:eastAsiaTheme="minorEastAsia" w:hAnsi="Arial" w:cs="Arial"/>
      <w:lang w:eastAsia="ru-RU"/>
    </w:rPr>
  </w:style>
  <w:style w:type="character" w:customStyle="1" w:styleId="aff6">
    <w:name w:val="НАБОРНЫЙ СОИНВЕСТ Знак"/>
    <w:basedOn w:val="a2"/>
    <w:link w:val="aff5"/>
    <w:rsid w:val="000926E0"/>
    <w:rPr>
      <w:rFonts w:ascii="Arial" w:eastAsiaTheme="minorEastAsia" w:hAnsi="Arial" w:cs="Arial"/>
      <w:lang w:eastAsia="ru-RU"/>
    </w:rPr>
  </w:style>
  <w:style w:type="paragraph" w:customStyle="1" w:styleId="a0">
    <w:name w:val="Маркированные списки"/>
    <w:basedOn w:val="a1"/>
    <w:link w:val="aff7"/>
    <w:qFormat/>
    <w:rsid w:val="000926E0"/>
    <w:pPr>
      <w:numPr>
        <w:numId w:val="43"/>
      </w:numPr>
      <w:spacing w:after="240" w:line="240" w:lineRule="auto"/>
      <w:contextualSpacing/>
    </w:pPr>
    <w:rPr>
      <w:rFonts w:ascii="Arial" w:eastAsiaTheme="minorEastAsia" w:hAnsi="Arial" w:cs="Arial"/>
      <w:color w:val="262626" w:themeColor="text1" w:themeTint="D9"/>
      <w:lang w:eastAsia="ru-RU"/>
    </w:rPr>
  </w:style>
  <w:style w:type="character" w:customStyle="1" w:styleId="aff7">
    <w:name w:val="Маркированные списки Знак"/>
    <w:basedOn w:val="a2"/>
    <w:link w:val="a0"/>
    <w:rsid w:val="000926E0"/>
    <w:rPr>
      <w:rFonts w:ascii="Arial" w:eastAsiaTheme="minorEastAsia" w:hAnsi="Arial" w:cs="Arial"/>
      <w:color w:val="262626" w:themeColor="text1" w:themeTint="D9"/>
      <w:lang w:eastAsia="ru-RU"/>
    </w:rPr>
  </w:style>
  <w:style w:type="character" w:customStyle="1" w:styleId="af2">
    <w:name w:val="Без интервала Знак"/>
    <w:basedOn w:val="a2"/>
    <w:link w:val="af1"/>
    <w:uiPriority w:val="1"/>
    <w:rsid w:val="00D10C9C"/>
  </w:style>
  <w:style w:type="table" w:customStyle="1" w:styleId="16">
    <w:name w:val="Сетка таблицы1"/>
    <w:basedOn w:val="a3"/>
    <w:next w:val="af0"/>
    <w:uiPriority w:val="59"/>
    <w:rsid w:val="009C06ED"/>
    <w:pPr>
      <w:spacing w:after="0" w:line="240" w:lineRule="auto"/>
    </w:pPr>
    <w:rPr>
      <w:rFonts w:eastAsiaTheme="minorEastAsia"/>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1"/>
    <w:autoRedefine/>
    <w:uiPriority w:val="39"/>
    <w:rsid w:val="009462DF"/>
    <w:pPr>
      <w:widowControl w:val="0"/>
      <w:adjustRightInd w:val="0"/>
      <w:spacing w:after="0" w:line="240" w:lineRule="auto"/>
      <w:ind w:left="660" w:firstLine="567"/>
      <w:textAlignment w:val="baseline"/>
    </w:pPr>
    <w:rPr>
      <w:rFonts w:ascii="Calibri" w:eastAsia="Microsoft YaHei" w:hAnsi="Calibri" w:cs="Calibri"/>
      <w:spacing w:val="-5"/>
      <w:sz w:val="20"/>
      <w:szCs w:val="20"/>
    </w:rPr>
  </w:style>
  <w:style w:type="paragraph" w:customStyle="1" w:styleId="1">
    <w:name w:val="Маркированный_1"/>
    <w:basedOn w:val="a1"/>
    <w:rsid w:val="009462DF"/>
    <w:pPr>
      <w:numPr>
        <w:ilvl w:val="1"/>
        <w:numId w:val="50"/>
      </w:numPr>
      <w:tabs>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paragraph" w:styleId="aff8">
    <w:name w:val="Title"/>
    <w:aliases w:val="Заголовок1"/>
    <w:basedOn w:val="a1"/>
    <w:next w:val="a1"/>
    <w:link w:val="aff9"/>
    <w:qFormat/>
    <w:rsid w:val="00420819"/>
    <w:pPr>
      <w:suppressAutoHyphens/>
      <w:spacing w:after="300" w:line="240" w:lineRule="auto"/>
      <w:ind w:firstLine="680"/>
      <w:contextualSpacing/>
      <w:jc w:val="both"/>
    </w:pPr>
    <w:rPr>
      <w:rFonts w:ascii="Arial" w:eastAsiaTheme="majorEastAsia" w:hAnsi="Arial" w:cstheme="majorBidi"/>
      <w:b/>
      <w:caps/>
      <w:sz w:val="32"/>
      <w:szCs w:val="52"/>
      <w:lang w:val="en-US" w:bidi="en-US"/>
    </w:rPr>
  </w:style>
  <w:style w:type="character" w:customStyle="1" w:styleId="aff9">
    <w:name w:val="Заголовок Знак"/>
    <w:aliases w:val="Заголовок1 Знак"/>
    <w:basedOn w:val="a2"/>
    <w:link w:val="aff8"/>
    <w:rsid w:val="00420819"/>
    <w:rPr>
      <w:rFonts w:ascii="Arial" w:eastAsiaTheme="majorEastAsia" w:hAnsi="Arial" w:cstheme="majorBidi"/>
      <w:b/>
      <w:caps/>
      <w:sz w:val="32"/>
      <w:szCs w:val="52"/>
      <w:lang w:val="en-US" w:bidi="en-US"/>
    </w:rPr>
  </w:style>
  <w:style w:type="paragraph" w:customStyle="1" w:styleId="TableParagraph">
    <w:name w:val="Table Paragraph"/>
    <w:basedOn w:val="a1"/>
    <w:qFormat/>
    <w:rsid w:val="000C1642"/>
    <w:pPr>
      <w:widowControl w:val="0"/>
      <w:spacing w:before="33" w:after="0" w:line="240" w:lineRule="auto"/>
      <w:jc w:val="center"/>
    </w:pPr>
    <w:rPr>
      <w:rFonts w:ascii="Arial" w:eastAsia="Arial" w:hAnsi="Arial" w:cs="Arial"/>
      <w:lang w:val="en-US"/>
    </w:rPr>
  </w:style>
  <w:style w:type="table" w:customStyle="1" w:styleId="27">
    <w:name w:val="Сетка таблицы2"/>
    <w:basedOn w:val="a3"/>
    <w:next w:val="af0"/>
    <w:uiPriority w:val="59"/>
    <w:rsid w:val="00DC6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575">
      <w:bodyDiv w:val="1"/>
      <w:marLeft w:val="0"/>
      <w:marRight w:val="0"/>
      <w:marTop w:val="0"/>
      <w:marBottom w:val="0"/>
      <w:divBdr>
        <w:top w:val="none" w:sz="0" w:space="0" w:color="auto"/>
        <w:left w:val="none" w:sz="0" w:space="0" w:color="auto"/>
        <w:bottom w:val="none" w:sz="0" w:space="0" w:color="auto"/>
        <w:right w:val="none" w:sz="0" w:space="0" w:color="auto"/>
      </w:divBdr>
    </w:div>
    <w:div w:id="28142133">
      <w:bodyDiv w:val="1"/>
      <w:marLeft w:val="0"/>
      <w:marRight w:val="0"/>
      <w:marTop w:val="0"/>
      <w:marBottom w:val="0"/>
      <w:divBdr>
        <w:top w:val="none" w:sz="0" w:space="0" w:color="auto"/>
        <w:left w:val="none" w:sz="0" w:space="0" w:color="auto"/>
        <w:bottom w:val="none" w:sz="0" w:space="0" w:color="auto"/>
        <w:right w:val="none" w:sz="0" w:space="0" w:color="auto"/>
      </w:divBdr>
    </w:div>
    <w:div w:id="41366298">
      <w:bodyDiv w:val="1"/>
      <w:marLeft w:val="0"/>
      <w:marRight w:val="0"/>
      <w:marTop w:val="0"/>
      <w:marBottom w:val="0"/>
      <w:divBdr>
        <w:top w:val="none" w:sz="0" w:space="0" w:color="auto"/>
        <w:left w:val="none" w:sz="0" w:space="0" w:color="auto"/>
        <w:bottom w:val="none" w:sz="0" w:space="0" w:color="auto"/>
        <w:right w:val="none" w:sz="0" w:space="0" w:color="auto"/>
      </w:divBdr>
    </w:div>
    <w:div w:id="142428982">
      <w:bodyDiv w:val="1"/>
      <w:marLeft w:val="0"/>
      <w:marRight w:val="0"/>
      <w:marTop w:val="0"/>
      <w:marBottom w:val="0"/>
      <w:divBdr>
        <w:top w:val="none" w:sz="0" w:space="0" w:color="auto"/>
        <w:left w:val="none" w:sz="0" w:space="0" w:color="auto"/>
        <w:bottom w:val="none" w:sz="0" w:space="0" w:color="auto"/>
        <w:right w:val="none" w:sz="0" w:space="0" w:color="auto"/>
      </w:divBdr>
    </w:div>
    <w:div w:id="220481513">
      <w:bodyDiv w:val="1"/>
      <w:marLeft w:val="0"/>
      <w:marRight w:val="0"/>
      <w:marTop w:val="0"/>
      <w:marBottom w:val="0"/>
      <w:divBdr>
        <w:top w:val="none" w:sz="0" w:space="0" w:color="auto"/>
        <w:left w:val="none" w:sz="0" w:space="0" w:color="auto"/>
        <w:bottom w:val="none" w:sz="0" w:space="0" w:color="auto"/>
        <w:right w:val="none" w:sz="0" w:space="0" w:color="auto"/>
      </w:divBdr>
    </w:div>
    <w:div w:id="289091739">
      <w:bodyDiv w:val="1"/>
      <w:marLeft w:val="0"/>
      <w:marRight w:val="0"/>
      <w:marTop w:val="0"/>
      <w:marBottom w:val="0"/>
      <w:divBdr>
        <w:top w:val="none" w:sz="0" w:space="0" w:color="auto"/>
        <w:left w:val="none" w:sz="0" w:space="0" w:color="auto"/>
        <w:bottom w:val="none" w:sz="0" w:space="0" w:color="auto"/>
        <w:right w:val="none" w:sz="0" w:space="0" w:color="auto"/>
      </w:divBdr>
    </w:div>
    <w:div w:id="335111786">
      <w:bodyDiv w:val="1"/>
      <w:marLeft w:val="0"/>
      <w:marRight w:val="0"/>
      <w:marTop w:val="0"/>
      <w:marBottom w:val="0"/>
      <w:divBdr>
        <w:top w:val="none" w:sz="0" w:space="0" w:color="auto"/>
        <w:left w:val="none" w:sz="0" w:space="0" w:color="auto"/>
        <w:bottom w:val="none" w:sz="0" w:space="0" w:color="auto"/>
        <w:right w:val="none" w:sz="0" w:space="0" w:color="auto"/>
      </w:divBdr>
    </w:div>
    <w:div w:id="345332497">
      <w:bodyDiv w:val="1"/>
      <w:marLeft w:val="0"/>
      <w:marRight w:val="0"/>
      <w:marTop w:val="0"/>
      <w:marBottom w:val="0"/>
      <w:divBdr>
        <w:top w:val="none" w:sz="0" w:space="0" w:color="auto"/>
        <w:left w:val="none" w:sz="0" w:space="0" w:color="auto"/>
        <w:bottom w:val="none" w:sz="0" w:space="0" w:color="auto"/>
        <w:right w:val="none" w:sz="0" w:space="0" w:color="auto"/>
      </w:divBdr>
    </w:div>
    <w:div w:id="403338577">
      <w:bodyDiv w:val="1"/>
      <w:marLeft w:val="0"/>
      <w:marRight w:val="0"/>
      <w:marTop w:val="0"/>
      <w:marBottom w:val="0"/>
      <w:divBdr>
        <w:top w:val="none" w:sz="0" w:space="0" w:color="auto"/>
        <w:left w:val="none" w:sz="0" w:space="0" w:color="auto"/>
        <w:bottom w:val="none" w:sz="0" w:space="0" w:color="auto"/>
        <w:right w:val="none" w:sz="0" w:space="0" w:color="auto"/>
      </w:divBdr>
    </w:div>
    <w:div w:id="426585637">
      <w:bodyDiv w:val="1"/>
      <w:marLeft w:val="0"/>
      <w:marRight w:val="0"/>
      <w:marTop w:val="0"/>
      <w:marBottom w:val="0"/>
      <w:divBdr>
        <w:top w:val="none" w:sz="0" w:space="0" w:color="auto"/>
        <w:left w:val="none" w:sz="0" w:space="0" w:color="auto"/>
        <w:bottom w:val="none" w:sz="0" w:space="0" w:color="auto"/>
        <w:right w:val="none" w:sz="0" w:space="0" w:color="auto"/>
      </w:divBdr>
    </w:div>
    <w:div w:id="453326779">
      <w:bodyDiv w:val="1"/>
      <w:marLeft w:val="0"/>
      <w:marRight w:val="0"/>
      <w:marTop w:val="0"/>
      <w:marBottom w:val="0"/>
      <w:divBdr>
        <w:top w:val="none" w:sz="0" w:space="0" w:color="auto"/>
        <w:left w:val="none" w:sz="0" w:space="0" w:color="auto"/>
        <w:bottom w:val="none" w:sz="0" w:space="0" w:color="auto"/>
        <w:right w:val="none" w:sz="0" w:space="0" w:color="auto"/>
      </w:divBdr>
    </w:div>
    <w:div w:id="456994324">
      <w:bodyDiv w:val="1"/>
      <w:marLeft w:val="0"/>
      <w:marRight w:val="0"/>
      <w:marTop w:val="0"/>
      <w:marBottom w:val="0"/>
      <w:divBdr>
        <w:top w:val="none" w:sz="0" w:space="0" w:color="auto"/>
        <w:left w:val="none" w:sz="0" w:space="0" w:color="auto"/>
        <w:bottom w:val="none" w:sz="0" w:space="0" w:color="auto"/>
        <w:right w:val="none" w:sz="0" w:space="0" w:color="auto"/>
      </w:divBdr>
    </w:div>
    <w:div w:id="545262888">
      <w:bodyDiv w:val="1"/>
      <w:marLeft w:val="0"/>
      <w:marRight w:val="0"/>
      <w:marTop w:val="0"/>
      <w:marBottom w:val="0"/>
      <w:divBdr>
        <w:top w:val="none" w:sz="0" w:space="0" w:color="auto"/>
        <w:left w:val="none" w:sz="0" w:space="0" w:color="auto"/>
        <w:bottom w:val="none" w:sz="0" w:space="0" w:color="auto"/>
        <w:right w:val="none" w:sz="0" w:space="0" w:color="auto"/>
      </w:divBdr>
    </w:div>
    <w:div w:id="621376804">
      <w:bodyDiv w:val="1"/>
      <w:marLeft w:val="0"/>
      <w:marRight w:val="0"/>
      <w:marTop w:val="0"/>
      <w:marBottom w:val="0"/>
      <w:divBdr>
        <w:top w:val="none" w:sz="0" w:space="0" w:color="auto"/>
        <w:left w:val="none" w:sz="0" w:space="0" w:color="auto"/>
        <w:bottom w:val="none" w:sz="0" w:space="0" w:color="auto"/>
        <w:right w:val="none" w:sz="0" w:space="0" w:color="auto"/>
      </w:divBdr>
    </w:div>
    <w:div w:id="661590637">
      <w:bodyDiv w:val="1"/>
      <w:marLeft w:val="0"/>
      <w:marRight w:val="0"/>
      <w:marTop w:val="0"/>
      <w:marBottom w:val="0"/>
      <w:divBdr>
        <w:top w:val="none" w:sz="0" w:space="0" w:color="auto"/>
        <w:left w:val="none" w:sz="0" w:space="0" w:color="auto"/>
        <w:bottom w:val="none" w:sz="0" w:space="0" w:color="auto"/>
        <w:right w:val="none" w:sz="0" w:space="0" w:color="auto"/>
      </w:divBdr>
    </w:div>
    <w:div w:id="677468378">
      <w:bodyDiv w:val="1"/>
      <w:marLeft w:val="0"/>
      <w:marRight w:val="0"/>
      <w:marTop w:val="0"/>
      <w:marBottom w:val="0"/>
      <w:divBdr>
        <w:top w:val="none" w:sz="0" w:space="0" w:color="auto"/>
        <w:left w:val="none" w:sz="0" w:space="0" w:color="auto"/>
        <w:bottom w:val="none" w:sz="0" w:space="0" w:color="auto"/>
        <w:right w:val="none" w:sz="0" w:space="0" w:color="auto"/>
      </w:divBdr>
    </w:div>
    <w:div w:id="756485061">
      <w:bodyDiv w:val="1"/>
      <w:marLeft w:val="0"/>
      <w:marRight w:val="0"/>
      <w:marTop w:val="0"/>
      <w:marBottom w:val="0"/>
      <w:divBdr>
        <w:top w:val="none" w:sz="0" w:space="0" w:color="auto"/>
        <w:left w:val="none" w:sz="0" w:space="0" w:color="auto"/>
        <w:bottom w:val="none" w:sz="0" w:space="0" w:color="auto"/>
        <w:right w:val="none" w:sz="0" w:space="0" w:color="auto"/>
      </w:divBdr>
    </w:div>
    <w:div w:id="788666432">
      <w:bodyDiv w:val="1"/>
      <w:marLeft w:val="0"/>
      <w:marRight w:val="0"/>
      <w:marTop w:val="0"/>
      <w:marBottom w:val="0"/>
      <w:divBdr>
        <w:top w:val="none" w:sz="0" w:space="0" w:color="auto"/>
        <w:left w:val="none" w:sz="0" w:space="0" w:color="auto"/>
        <w:bottom w:val="none" w:sz="0" w:space="0" w:color="auto"/>
        <w:right w:val="none" w:sz="0" w:space="0" w:color="auto"/>
      </w:divBdr>
    </w:div>
    <w:div w:id="1003434633">
      <w:bodyDiv w:val="1"/>
      <w:marLeft w:val="0"/>
      <w:marRight w:val="0"/>
      <w:marTop w:val="0"/>
      <w:marBottom w:val="0"/>
      <w:divBdr>
        <w:top w:val="none" w:sz="0" w:space="0" w:color="auto"/>
        <w:left w:val="none" w:sz="0" w:space="0" w:color="auto"/>
        <w:bottom w:val="none" w:sz="0" w:space="0" w:color="auto"/>
        <w:right w:val="none" w:sz="0" w:space="0" w:color="auto"/>
      </w:divBdr>
    </w:div>
    <w:div w:id="1032418470">
      <w:bodyDiv w:val="1"/>
      <w:marLeft w:val="0"/>
      <w:marRight w:val="0"/>
      <w:marTop w:val="0"/>
      <w:marBottom w:val="0"/>
      <w:divBdr>
        <w:top w:val="none" w:sz="0" w:space="0" w:color="auto"/>
        <w:left w:val="none" w:sz="0" w:space="0" w:color="auto"/>
        <w:bottom w:val="none" w:sz="0" w:space="0" w:color="auto"/>
        <w:right w:val="none" w:sz="0" w:space="0" w:color="auto"/>
      </w:divBdr>
    </w:div>
    <w:div w:id="1064329190">
      <w:bodyDiv w:val="1"/>
      <w:marLeft w:val="0"/>
      <w:marRight w:val="0"/>
      <w:marTop w:val="0"/>
      <w:marBottom w:val="0"/>
      <w:divBdr>
        <w:top w:val="none" w:sz="0" w:space="0" w:color="auto"/>
        <w:left w:val="none" w:sz="0" w:space="0" w:color="auto"/>
        <w:bottom w:val="none" w:sz="0" w:space="0" w:color="auto"/>
        <w:right w:val="none" w:sz="0" w:space="0" w:color="auto"/>
      </w:divBdr>
    </w:div>
    <w:div w:id="1065224241">
      <w:bodyDiv w:val="1"/>
      <w:marLeft w:val="0"/>
      <w:marRight w:val="0"/>
      <w:marTop w:val="0"/>
      <w:marBottom w:val="0"/>
      <w:divBdr>
        <w:top w:val="none" w:sz="0" w:space="0" w:color="auto"/>
        <w:left w:val="none" w:sz="0" w:space="0" w:color="auto"/>
        <w:bottom w:val="none" w:sz="0" w:space="0" w:color="auto"/>
        <w:right w:val="none" w:sz="0" w:space="0" w:color="auto"/>
      </w:divBdr>
    </w:div>
    <w:div w:id="1080130422">
      <w:bodyDiv w:val="1"/>
      <w:marLeft w:val="0"/>
      <w:marRight w:val="0"/>
      <w:marTop w:val="0"/>
      <w:marBottom w:val="0"/>
      <w:divBdr>
        <w:top w:val="none" w:sz="0" w:space="0" w:color="auto"/>
        <w:left w:val="none" w:sz="0" w:space="0" w:color="auto"/>
        <w:bottom w:val="none" w:sz="0" w:space="0" w:color="auto"/>
        <w:right w:val="none" w:sz="0" w:space="0" w:color="auto"/>
      </w:divBdr>
    </w:div>
    <w:div w:id="1081559101">
      <w:bodyDiv w:val="1"/>
      <w:marLeft w:val="0"/>
      <w:marRight w:val="0"/>
      <w:marTop w:val="0"/>
      <w:marBottom w:val="0"/>
      <w:divBdr>
        <w:top w:val="none" w:sz="0" w:space="0" w:color="auto"/>
        <w:left w:val="none" w:sz="0" w:space="0" w:color="auto"/>
        <w:bottom w:val="none" w:sz="0" w:space="0" w:color="auto"/>
        <w:right w:val="none" w:sz="0" w:space="0" w:color="auto"/>
      </w:divBdr>
    </w:div>
    <w:div w:id="1101923577">
      <w:bodyDiv w:val="1"/>
      <w:marLeft w:val="0"/>
      <w:marRight w:val="0"/>
      <w:marTop w:val="0"/>
      <w:marBottom w:val="0"/>
      <w:divBdr>
        <w:top w:val="none" w:sz="0" w:space="0" w:color="auto"/>
        <w:left w:val="none" w:sz="0" w:space="0" w:color="auto"/>
        <w:bottom w:val="none" w:sz="0" w:space="0" w:color="auto"/>
        <w:right w:val="none" w:sz="0" w:space="0" w:color="auto"/>
      </w:divBdr>
    </w:div>
    <w:div w:id="1123618421">
      <w:bodyDiv w:val="1"/>
      <w:marLeft w:val="0"/>
      <w:marRight w:val="0"/>
      <w:marTop w:val="0"/>
      <w:marBottom w:val="0"/>
      <w:divBdr>
        <w:top w:val="none" w:sz="0" w:space="0" w:color="auto"/>
        <w:left w:val="none" w:sz="0" w:space="0" w:color="auto"/>
        <w:bottom w:val="none" w:sz="0" w:space="0" w:color="auto"/>
        <w:right w:val="none" w:sz="0" w:space="0" w:color="auto"/>
      </w:divBdr>
    </w:div>
    <w:div w:id="1139298829">
      <w:bodyDiv w:val="1"/>
      <w:marLeft w:val="0"/>
      <w:marRight w:val="0"/>
      <w:marTop w:val="0"/>
      <w:marBottom w:val="0"/>
      <w:divBdr>
        <w:top w:val="none" w:sz="0" w:space="0" w:color="auto"/>
        <w:left w:val="none" w:sz="0" w:space="0" w:color="auto"/>
        <w:bottom w:val="none" w:sz="0" w:space="0" w:color="auto"/>
        <w:right w:val="none" w:sz="0" w:space="0" w:color="auto"/>
      </w:divBdr>
    </w:div>
    <w:div w:id="1183669751">
      <w:bodyDiv w:val="1"/>
      <w:marLeft w:val="0"/>
      <w:marRight w:val="0"/>
      <w:marTop w:val="0"/>
      <w:marBottom w:val="0"/>
      <w:divBdr>
        <w:top w:val="none" w:sz="0" w:space="0" w:color="auto"/>
        <w:left w:val="none" w:sz="0" w:space="0" w:color="auto"/>
        <w:bottom w:val="none" w:sz="0" w:space="0" w:color="auto"/>
        <w:right w:val="none" w:sz="0" w:space="0" w:color="auto"/>
      </w:divBdr>
    </w:div>
    <w:div w:id="1190945374">
      <w:bodyDiv w:val="1"/>
      <w:marLeft w:val="0"/>
      <w:marRight w:val="0"/>
      <w:marTop w:val="0"/>
      <w:marBottom w:val="0"/>
      <w:divBdr>
        <w:top w:val="none" w:sz="0" w:space="0" w:color="auto"/>
        <w:left w:val="none" w:sz="0" w:space="0" w:color="auto"/>
        <w:bottom w:val="none" w:sz="0" w:space="0" w:color="auto"/>
        <w:right w:val="none" w:sz="0" w:space="0" w:color="auto"/>
      </w:divBdr>
    </w:div>
    <w:div w:id="1247232813">
      <w:bodyDiv w:val="1"/>
      <w:marLeft w:val="0"/>
      <w:marRight w:val="0"/>
      <w:marTop w:val="0"/>
      <w:marBottom w:val="0"/>
      <w:divBdr>
        <w:top w:val="none" w:sz="0" w:space="0" w:color="auto"/>
        <w:left w:val="none" w:sz="0" w:space="0" w:color="auto"/>
        <w:bottom w:val="none" w:sz="0" w:space="0" w:color="auto"/>
        <w:right w:val="none" w:sz="0" w:space="0" w:color="auto"/>
      </w:divBdr>
    </w:div>
    <w:div w:id="1261447980">
      <w:bodyDiv w:val="1"/>
      <w:marLeft w:val="0"/>
      <w:marRight w:val="0"/>
      <w:marTop w:val="0"/>
      <w:marBottom w:val="0"/>
      <w:divBdr>
        <w:top w:val="none" w:sz="0" w:space="0" w:color="auto"/>
        <w:left w:val="none" w:sz="0" w:space="0" w:color="auto"/>
        <w:bottom w:val="none" w:sz="0" w:space="0" w:color="auto"/>
        <w:right w:val="none" w:sz="0" w:space="0" w:color="auto"/>
      </w:divBdr>
    </w:div>
    <w:div w:id="1264147575">
      <w:bodyDiv w:val="1"/>
      <w:marLeft w:val="0"/>
      <w:marRight w:val="0"/>
      <w:marTop w:val="0"/>
      <w:marBottom w:val="0"/>
      <w:divBdr>
        <w:top w:val="none" w:sz="0" w:space="0" w:color="auto"/>
        <w:left w:val="none" w:sz="0" w:space="0" w:color="auto"/>
        <w:bottom w:val="none" w:sz="0" w:space="0" w:color="auto"/>
        <w:right w:val="none" w:sz="0" w:space="0" w:color="auto"/>
      </w:divBdr>
    </w:div>
    <w:div w:id="1319729378">
      <w:bodyDiv w:val="1"/>
      <w:marLeft w:val="0"/>
      <w:marRight w:val="0"/>
      <w:marTop w:val="0"/>
      <w:marBottom w:val="0"/>
      <w:divBdr>
        <w:top w:val="none" w:sz="0" w:space="0" w:color="auto"/>
        <w:left w:val="none" w:sz="0" w:space="0" w:color="auto"/>
        <w:bottom w:val="none" w:sz="0" w:space="0" w:color="auto"/>
        <w:right w:val="none" w:sz="0" w:space="0" w:color="auto"/>
      </w:divBdr>
    </w:div>
    <w:div w:id="1348287770">
      <w:bodyDiv w:val="1"/>
      <w:marLeft w:val="0"/>
      <w:marRight w:val="0"/>
      <w:marTop w:val="0"/>
      <w:marBottom w:val="0"/>
      <w:divBdr>
        <w:top w:val="none" w:sz="0" w:space="0" w:color="auto"/>
        <w:left w:val="none" w:sz="0" w:space="0" w:color="auto"/>
        <w:bottom w:val="none" w:sz="0" w:space="0" w:color="auto"/>
        <w:right w:val="none" w:sz="0" w:space="0" w:color="auto"/>
      </w:divBdr>
      <w:divsChild>
        <w:div w:id="244612738">
          <w:marLeft w:val="0"/>
          <w:marRight w:val="0"/>
          <w:marTop w:val="15"/>
          <w:marBottom w:val="0"/>
          <w:divBdr>
            <w:top w:val="none" w:sz="0" w:space="0" w:color="auto"/>
            <w:left w:val="none" w:sz="0" w:space="0" w:color="auto"/>
            <w:bottom w:val="none" w:sz="0" w:space="0" w:color="auto"/>
            <w:right w:val="none" w:sz="0" w:space="0" w:color="auto"/>
          </w:divBdr>
          <w:divsChild>
            <w:div w:id="301349522">
              <w:marLeft w:val="0"/>
              <w:marRight w:val="0"/>
              <w:marTop w:val="0"/>
              <w:marBottom w:val="0"/>
              <w:divBdr>
                <w:top w:val="none" w:sz="0" w:space="0" w:color="auto"/>
                <w:left w:val="none" w:sz="0" w:space="0" w:color="auto"/>
                <w:bottom w:val="none" w:sz="0" w:space="0" w:color="auto"/>
                <w:right w:val="none" w:sz="0" w:space="0" w:color="auto"/>
              </w:divBdr>
              <w:divsChild>
                <w:div w:id="1004549720">
                  <w:marLeft w:val="0"/>
                  <w:marRight w:val="0"/>
                  <w:marTop w:val="0"/>
                  <w:marBottom w:val="0"/>
                  <w:divBdr>
                    <w:top w:val="none" w:sz="0" w:space="0" w:color="auto"/>
                    <w:left w:val="none" w:sz="0" w:space="0" w:color="auto"/>
                    <w:bottom w:val="none" w:sz="0" w:space="0" w:color="auto"/>
                    <w:right w:val="none" w:sz="0" w:space="0" w:color="auto"/>
                  </w:divBdr>
                </w:div>
                <w:div w:id="1882327722">
                  <w:marLeft w:val="0"/>
                  <w:marRight w:val="0"/>
                  <w:marTop w:val="0"/>
                  <w:marBottom w:val="0"/>
                  <w:divBdr>
                    <w:top w:val="none" w:sz="0" w:space="0" w:color="auto"/>
                    <w:left w:val="none" w:sz="0" w:space="0" w:color="auto"/>
                    <w:bottom w:val="none" w:sz="0" w:space="0" w:color="auto"/>
                    <w:right w:val="none" w:sz="0" w:space="0" w:color="auto"/>
                  </w:divBdr>
                </w:div>
                <w:div w:id="848639492">
                  <w:marLeft w:val="0"/>
                  <w:marRight w:val="0"/>
                  <w:marTop w:val="0"/>
                  <w:marBottom w:val="0"/>
                  <w:divBdr>
                    <w:top w:val="none" w:sz="0" w:space="0" w:color="auto"/>
                    <w:left w:val="none" w:sz="0" w:space="0" w:color="auto"/>
                    <w:bottom w:val="none" w:sz="0" w:space="0" w:color="auto"/>
                    <w:right w:val="none" w:sz="0" w:space="0" w:color="auto"/>
                  </w:divBdr>
                </w:div>
                <w:div w:id="1604529115">
                  <w:marLeft w:val="0"/>
                  <w:marRight w:val="0"/>
                  <w:marTop w:val="0"/>
                  <w:marBottom w:val="0"/>
                  <w:divBdr>
                    <w:top w:val="none" w:sz="0" w:space="0" w:color="auto"/>
                    <w:left w:val="none" w:sz="0" w:space="0" w:color="auto"/>
                    <w:bottom w:val="none" w:sz="0" w:space="0" w:color="auto"/>
                    <w:right w:val="none" w:sz="0" w:space="0" w:color="auto"/>
                  </w:divBdr>
                </w:div>
                <w:div w:id="2085058771">
                  <w:marLeft w:val="0"/>
                  <w:marRight w:val="0"/>
                  <w:marTop w:val="0"/>
                  <w:marBottom w:val="0"/>
                  <w:divBdr>
                    <w:top w:val="none" w:sz="0" w:space="0" w:color="auto"/>
                    <w:left w:val="none" w:sz="0" w:space="0" w:color="auto"/>
                    <w:bottom w:val="none" w:sz="0" w:space="0" w:color="auto"/>
                    <w:right w:val="none" w:sz="0" w:space="0" w:color="auto"/>
                  </w:divBdr>
                </w:div>
                <w:div w:id="1419448241">
                  <w:marLeft w:val="0"/>
                  <w:marRight w:val="0"/>
                  <w:marTop w:val="0"/>
                  <w:marBottom w:val="0"/>
                  <w:divBdr>
                    <w:top w:val="none" w:sz="0" w:space="0" w:color="auto"/>
                    <w:left w:val="none" w:sz="0" w:space="0" w:color="auto"/>
                    <w:bottom w:val="none" w:sz="0" w:space="0" w:color="auto"/>
                    <w:right w:val="none" w:sz="0" w:space="0" w:color="auto"/>
                  </w:divBdr>
                </w:div>
                <w:div w:id="22369670">
                  <w:marLeft w:val="0"/>
                  <w:marRight w:val="0"/>
                  <w:marTop w:val="0"/>
                  <w:marBottom w:val="0"/>
                  <w:divBdr>
                    <w:top w:val="none" w:sz="0" w:space="0" w:color="auto"/>
                    <w:left w:val="none" w:sz="0" w:space="0" w:color="auto"/>
                    <w:bottom w:val="none" w:sz="0" w:space="0" w:color="auto"/>
                    <w:right w:val="none" w:sz="0" w:space="0" w:color="auto"/>
                  </w:divBdr>
                </w:div>
                <w:div w:id="211550634">
                  <w:marLeft w:val="0"/>
                  <w:marRight w:val="0"/>
                  <w:marTop w:val="0"/>
                  <w:marBottom w:val="0"/>
                  <w:divBdr>
                    <w:top w:val="none" w:sz="0" w:space="0" w:color="auto"/>
                    <w:left w:val="none" w:sz="0" w:space="0" w:color="auto"/>
                    <w:bottom w:val="none" w:sz="0" w:space="0" w:color="auto"/>
                    <w:right w:val="none" w:sz="0" w:space="0" w:color="auto"/>
                  </w:divBdr>
                </w:div>
                <w:div w:id="1472213362">
                  <w:marLeft w:val="0"/>
                  <w:marRight w:val="0"/>
                  <w:marTop w:val="0"/>
                  <w:marBottom w:val="0"/>
                  <w:divBdr>
                    <w:top w:val="none" w:sz="0" w:space="0" w:color="auto"/>
                    <w:left w:val="none" w:sz="0" w:space="0" w:color="auto"/>
                    <w:bottom w:val="none" w:sz="0" w:space="0" w:color="auto"/>
                    <w:right w:val="none" w:sz="0" w:space="0" w:color="auto"/>
                  </w:divBdr>
                </w:div>
                <w:div w:id="2146122640">
                  <w:marLeft w:val="0"/>
                  <w:marRight w:val="0"/>
                  <w:marTop w:val="0"/>
                  <w:marBottom w:val="0"/>
                  <w:divBdr>
                    <w:top w:val="none" w:sz="0" w:space="0" w:color="auto"/>
                    <w:left w:val="none" w:sz="0" w:space="0" w:color="auto"/>
                    <w:bottom w:val="none" w:sz="0" w:space="0" w:color="auto"/>
                    <w:right w:val="none" w:sz="0" w:space="0" w:color="auto"/>
                  </w:divBdr>
                </w:div>
                <w:div w:id="449663255">
                  <w:marLeft w:val="0"/>
                  <w:marRight w:val="0"/>
                  <w:marTop w:val="0"/>
                  <w:marBottom w:val="0"/>
                  <w:divBdr>
                    <w:top w:val="none" w:sz="0" w:space="0" w:color="auto"/>
                    <w:left w:val="none" w:sz="0" w:space="0" w:color="auto"/>
                    <w:bottom w:val="none" w:sz="0" w:space="0" w:color="auto"/>
                    <w:right w:val="none" w:sz="0" w:space="0" w:color="auto"/>
                  </w:divBdr>
                </w:div>
                <w:div w:id="35006846">
                  <w:marLeft w:val="0"/>
                  <w:marRight w:val="0"/>
                  <w:marTop w:val="0"/>
                  <w:marBottom w:val="0"/>
                  <w:divBdr>
                    <w:top w:val="none" w:sz="0" w:space="0" w:color="auto"/>
                    <w:left w:val="none" w:sz="0" w:space="0" w:color="auto"/>
                    <w:bottom w:val="none" w:sz="0" w:space="0" w:color="auto"/>
                    <w:right w:val="none" w:sz="0" w:space="0" w:color="auto"/>
                  </w:divBdr>
                </w:div>
                <w:div w:id="1432626983">
                  <w:marLeft w:val="0"/>
                  <w:marRight w:val="0"/>
                  <w:marTop w:val="0"/>
                  <w:marBottom w:val="0"/>
                  <w:divBdr>
                    <w:top w:val="none" w:sz="0" w:space="0" w:color="auto"/>
                    <w:left w:val="none" w:sz="0" w:space="0" w:color="auto"/>
                    <w:bottom w:val="none" w:sz="0" w:space="0" w:color="auto"/>
                    <w:right w:val="none" w:sz="0" w:space="0" w:color="auto"/>
                  </w:divBdr>
                </w:div>
                <w:div w:id="469322163">
                  <w:marLeft w:val="0"/>
                  <w:marRight w:val="0"/>
                  <w:marTop w:val="0"/>
                  <w:marBottom w:val="0"/>
                  <w:divBdr>
                    <w:top w:val="none" w:sz="0" w:space="0" w:color="auto"/>
                    <w:left w:val="none" w:sz="0" w:space="0" w:color="auto"/>
                    <w:bottom w:val="none" w:sz="0" w:space="0" w:color="auto"/>
                    <w:right w:val="none" w:sz="0" w:space="0" w:color="auto"/>
                  </w:divBdr>
                </w:div>
                <w:div w:id="1770851641">
                  <w:marLeft w:val="0"/>
                  <w:marRight w:val="0"/>
                  <w:marTop w:val="0"/>
                  <w:marBottom w:val="0"/>
                  <w:divBdr>
                    <w:top w:val="none" w:sz="0" w:space="0" w:color="auto"/>
                    <w:left w:val="none" w:sz="0" w:space="0" w:color="auto"/>
                    <w:bottom w:val="none" w:sz="0" w:space="0" w:color="auto"/>
                    <w:right w:val="none" w:sz="0" w:space="0" w:color="auto"/>
                  </w:divBdr>
                </w:div>
                <w:div w:id="1244291057">
                  <w:marLeft w:val="0"/>
                  <w:marRight w:val="0"/>
                  <w:marTop w:val="0"/>
                  <w:marBottom w:val="0"/>
                  <w:divBdr>
                    <w:top w:val="none" w:sz="0" w:space="0" w:color="auto"/>
                    <w:left w:val="none" w:sz="0" w:space="0" w:color="auto"/>
                    <w:bottom w:val="none" w:sz="0" w:space="0" w:color="auto"/>
                    <w:right w:val="none" w:sz="0" w:space="0" w:color="auto"/>
                  </w:divBdr>
                </w:div>
                <w:div w:id="917515919">
                  <w:marLeft w:val="0"/>
                  <w:marRight w:val="0"/>
                  <w:marTop w:val="0"/>
                  <w:marBottom w:val="0"/>
                  <w:divBdr>
                    <w:top w:val="none" w:sz="0" w:space="0" w:color="auto"/>
                    <w:left w:val="none" w:sz="0" w:space="0" w:color="auto"/>
                    <w:bottom w:val="none" w:sz="0" w:space="0" w:color="auto"/>
                    <w:right w:val="none" w:sz="0" w:space="0" w:color="auto"/>
                  </w:divBdr>
                </w:div>
                <w:div w:id="779883158">
                  <w:marLeft w:val="0"/>
                  <w:marRight w:val="0"/>
                  <w:marTop w:val="0"/>
                  <w:marBottom w:val="0"/>
                  <w:divBdr>
                    <w:top w:val="none" w:sz="0" w:space="0" w:color="auto"/>
                    <w:left w:val="none" w:sz="0" w:space="0" w:color="auto"/>
                    <w:bottom w:val="none" w:sz="0" w:space="0" w:color="auto"/>
                    <w:right w:val="none" w:sz="0" w:space="0" w:color="auto"/>
                  </w:divBdr>
                </w:div>
                <w:div w:id="203908909">
                  <w:marLeft w:val="0"/>
                  <w:marRight w:val="0"/>
                  <w:marTop w:val="0"/>
                  <w:marBottom w:val="0"/>
                  <w:divBdr>
                    <w:top w:val="none" w:sz="0" w:space="0" w:color="auto"/>
                    <w:left w:val="none" w:sz="0" w:space="0" w:color="auto"/>
                    <w:bottom w:val="none" w:sz="0" w:space="0" w:color="auto"/>
                    <w:right w:val="none" w:sz="0" w:space="0" w:color="auto"/>
                  </w:divBdr>
                </w:div>
                <w:div w:id="1469710942">
                  <w:marLeft w:val="0"/>
                  <w:marRight w:val="0"/>
                  <w:marTop w:val="0"/>
                  <w:marBottom w:val="0"/>
                  <w:divBdr>
                    <w:top w:val="none" w:sz="0" w:space="0" w:color="auto"/>
                    <w:left w:val="none" w:sz="0" w:space="0" w:color="auto"/>
                    <w:bottom w:val="none" w:sz="0" w:space="0" w:color="auto"/>
                    <w:right w:val="none" w:sz="0" w:space="0" w:color="auto"/>
                  </w:divBdr>
                </w:div>
                <w:div w:id="1771923335">
                  <w:marLeft w:val="0"/>
                  <w:marRight w:val="0"/>
                  <w:marTop w:val="0"/>
                  <w:marBottom w:val="0"/>
                  <w:divBdr>
                    <w:top w:val="none" w:sz="0" w:space="0" w:color="auto"/>
                    <w:left w:val="none" w:sz="0" w:space="0" w:color="auto"/>
                    <w:bottom w:val="none" w:sz="0" w:space="0" w:color="auto"/>
                    <w:right w:val="none" w:sz="0" w:space="0" w:color="auto"/>
                  </w:divBdr>
                </w:div>
                <w:div w:id="1434667388">
                  <w:marLeft w:val="0"/>
                  <w:marRight w:val="0"/>
                  <w:marTop w:val="0"/>
                  <w:marBottom w:val="0"/>
                  <w:divBdr>
                    <w:top w:val="none" w:sz="0" w:space="0" w:color="auto"/>
                    <w:left w:val="none" w:sz="0" w:space="0" w:color="auto"/>
                    <w:bottom w:val="none" w:sz="0" w:space="0" w:color="auto"/>
                    <w:right w:val="none" w:sz="0" w:space="0" w:color="auto"/>
                  </w:divBdr>
                </w:div>
                <w:div w:id="802503700">
                  <w:marLeft w:val="0"/>
                  <w:marRight w:val="0"/>
                  <w:marTop w:val="0"/>
                  <w:marBottom w:val="0"/>
                  <w:divBdr>
                    <w:top w:val="none" w:sz="0" w:space="0" w:color="auto"/>
                    <w:left w:val="none" w:sz="0" w:space="0" w:color="auto"/>
                    <w:bottom w:val="none" w:sz="0" w:space="0" w:color="auto"/>
                    <w:right w:val="none" w:sz="0" w:space="0" w:color="auto"/>
                  </w:divBdr>
                </w:div>
                <w:div w:id="2003315394">
                  <w:marLeft w:val="0"/>
                  <w:marRight w:val="0"/>
                  <w:marTop w:val="0"/>
                  <w:marBottom w:val="0"/>
                  <w:divBdr>
                    <w:top w:val="none" w:sz="0" w:space="0" w:color="auto"/>
                    <w:left w:val="none" w:sz="0" w:space="0" w:color="auto"/>
                    <w:bottom w:val="none" w:sz="0" w:space="0" w:color="auto"/>
                    <w:right w:val="none" w:sz="0" w:space="0" w:color="auto"/>
                  </w:divBdr>
                </w:div>
                <w:div w:id="1904680975">
                  <w:marLeft w:val="0"/>
                  <w:marRight w:val="0"/>
                  <w:marTop w:val="0"/>
                  <w:marBottom w:val="0"/>
                  <w:divBdr>
                    <w:top w:val="none" w:sz="0" w:space="0" w:color="auto"/>
                    <w:left w:val="none" w:sz="0" w:space="0" w:color="auto"/>
                    <w:bottom w:val="none" w:sz="0" w:space="0" w:color="auto"/>
                    <w:right w:val="none" w:sz="0" w:space="0" w:color="auto"/>
                  </w:divBdr>
                </w:div>
                <w:div w:id="1675760267">
                  <w:marLeft w:val="0"/>
                  <w:marRight w:val="0"/>
                  <w:marTop w:val="0"/>
                  <w:marBottom w:val="0"/>
                  <w:divBdr>
                    <w:top w:val="none" w:sz="0" w:space="0" w:color="auto"/>
                    <w:left w:val="none" w:sz="0" w:space="0" w:color="auto"/>
                    <w:bottom w:val="none" w:sz="0" w:space="0" w:color="auto"/>
                    <w:right w:val="none" w:sz="0" w:space="0" w:color="auto"/>
                  </w:divBdr>
                </w:div>
                <w:div w:id="1767920869">
                  <w:marLeft w:val="0"/>
                  <w:marRight w:val="0"/>
                  <w:marTop w:val="0"/>
                  <w:marBottom w:val="0"/>
                  <w:divBdr>
                    <w:top w:val="none" w:sz="0" w:space="0" w:color="auto"/>
                    <w:left w:val="none" w:sz="0" w:space="0" w:color="auto"/>
                    <w:bottom w:val="none" w:sz="0" w:space="0" w:color="auto"/>
                    <w:right w:val="none" w:sz="0" w:space="0" w:color="auto"/>
                  </w:divBdr>
                </w:div>
                <w:div w:id="1712729873">
                  <w:marLeft w:val="0"/>
                  <w:marRight w:val="0"/>
                  <w:marTop w:val="0"/>
                  <w:marBottom w:val="0"/>
                  <w:divBdr>
                    <w:top w:val="none" w:sz="0" w:space="0" w:color="auto"/>
                    <w:left w:val="none" w:sz="0" w:space="0" w:color="auto"/>
                    <w:bottom w:val="none" w:sz="0" w:space="0" w:color="auto"/>
                    <w:right w:val="none" w:sz="0" w:space="0" w:color="auto"/>
                  </w:divBdr>
                </w:div>
                <w:div w:id="1034884731">
                  <w:marLeft w:val="0"/>
                  <w:marRight w:val="0"/>
                  <w:marTop w:val="0"/>
                  <w:marBottom w:val="0"/>
                  <w:divBdr>
                    <w:top w:val="none" w:sz="0" w:space="0" w:color="auto"/>
                    <w:left w:val="none" w:sz="0" w:space="0" w:color="auto"/>
                    <w:bottom w:val="none" w:sz="0" w:space="0" w:color="auto"/>
                    <w:right w:val="none" w:sz="0" w:space="0" w:color="auto"/>
                  </w:divBdr>
                </w:div>
                <w:div w:id="1787310099">
                  <w:marLeft w:val="0"/>
                  <w:marRight w:val="0"/>
                  <w:marTop w:val="0"/>
                  <w:marBottom w:val="0"/>
                  <w:divBdr>
                    <w:top w:val="none" w:sz="0" w:space="0" w:color="auto"/>
                    <w:left w:val="none" w:sz="0" w:space="0" w:color="auto"/>
                    <w:bottom w:val="none" w:sz="0" w:space="0" w:color="auto"/>
                    <w:right w:val="none" w:sz="0" w:space="0" w:color="auto"/>
                  </w:divBdr>
                </w:div>
                <w:div w:id="1626420878">
                  <w:marLeft w:val="0"/>
                  <w:marRight w:val="0"/>
                  <w:marTop w:val="0"/>
                  <w:marBottom w:val="0"/>
                  <w:divBdr>
                    <w:top w:val="none" w:sz="0" w:space="0" w:color="auto"/>
                    <w:left w:val="none" w:sz="0" w:space="0" w:color="auto"/>
                    <w:bottom w:val="none" w:sz="0" w:space="0" w:color="auto"/>
                    <w:right w:val="none" w:sz="0" w:space="0" w:color="auto"/>
                  </w:divBdr>
                </w:div>
                <w:div w:id="2002153943">
                  <w:marLeft w:val="0"/>
                  <w:marRight w:val="0"/>
                  <w:marTop w:val="0"/>
                  <w:marBottom w:val="0"/>
                  <w:divBdr>
                    <w:top w:val="none" w:sz="0" w:space="0" w:color="auto"/>
                    <w:left w:val="none" w:sz="0" w:space="0" w:color="auto"/>
                    <w:bottom w:val="none" w:sz="0" w:space="0" w:color="auto"/>
                    <w:right w:val="none" w:sz="0" w:space="0" w:color="auto"/>
                  </w:divBdr>
                </w:div>
                <w:div w:id="1718503770">
                  <w:marLeft w:val="0"/>
                  <w:marRight w:val="0"/>
                  <w:marTop w:val="0"/>
                  <w:marBottom w:val="0"/>
                  <w:divBdr>
                    <w:top w:val="none" w:sz="0" w:space="0" w:color="auto"/>
                    <w:left w:val="none" w:sz="0" w:space="0" w:color="auto"/>
                    <w:bottom w:val="none" w:sz="0" w:space="0" w:color="auto"/>
                    <w:right w:val="none" w:sz="0" w:space="0" w:color="auto"/>
                  </w:divBdr>
                </w:div>
                <w:div w:id="662244426">
                  <w:marLeft w:val="0"/>
                  <w:marRight w:val="0"/>
                  <w:marTop w:val="0"/>
                  <w:marBottom w:val="0"/>
                  <w:divBdr>
                    <w:top w:val="none" w:sz="0" w:space="0" w:color="auto"/>
                    <w:left w:val="none" w:sz="0" w:space="0" w:color="auto"/>
                    <w:bottom w:val="none" w:sz="0" w:space="0" w:color="auto"/>
                    <w:right w:val="none" w:sz="0" w:space="0" w:color="auto"/>
                  </w:divBdr>
                </w:div>
                <w:div w:id="87312545">
                  <w:marLeft w:val="0"/>
                  <w:marRight w:val="0"/>
                  <w:marTop w:val="0"/>
                  <w:marBottom w:val="0"/>
                  <w:divBdr>
                    <w:top w:val="none" w:sz="0" w:space="0" w:color="auto"/>
                    <w:left w:val="none" w:sz="0" w:space="0" w:color="auto"/>
                    <w:bottom w:val="none" w:sz="0" w:space="0" w:color="auto"/>
                    <w:right w:val="none" w:sz="0" w:space="0" w:color="auto"/>
                  </w:divBdr>
                </w:div>
                <w:div w:id="2018461684">
                  <w:marLeft w:val="0"/>
                  <w:marRight w:val="0"/>
                  <w:marTop w:val="0"/>
                  <w:marBottom w:val="0"/>
                  <w:divBdr>
                    <w:top w:val="none" w:sz="0" w:space="0" w:color="auto"/>
                    <w:left w:val="none" w:sz="0" w:space="0" w:color="auto"/>
                    <w:bottom w:val="none" w:sz="0" w:space="0" w:color="auto"/>
                    <w:right w:val="none" w:sz="0" w:space="0" w:color="auto"/>
                  </w:divBdr>
                </w:div>
                <w:div w:id="1715931725">
                  <w:marLeft w:val="0"/>
                  <w:marRight w:val="0"/>
                  <w:marTop w:val="0"/>
                  <w:marBottom w:val="0"/>
                  <w:divBdr>
                    <w:top w:val="none" w:sz="0" w:space="0" w:color="auto"/>
                    <w:left w:val="none" w:sz="0" w:space="0" w:color="auto"/>
                    <w:bottom w:val="none" w:sz="0" w:space="0" w:color="auto"/>
                    <w:right w:val="none" w:sz="0" w:space="0" w:color="auto"/>
                  </w:divBdr>
                </w:div>
                <w:div w:id="1178807750">
                  <w:marLeft w:val="0"/>
                  <w:marRight w:val="0"/>
                  <w:marTop w:val="0"/>
                  <w:marBottom w:val="0"/>
                  <w:divBdr>
                    <w:top w:val="none" w:sz="0" w:space="0" w:color="auto"/>
                    <w:left w:val="none" w:sz="0" w:space="0" w:color="auto"/>
                    <w:bottom w:val="none" w:sz="0" w:space="0" w:color="auto"/>
                    <w:right w:val="none" w:sz="0" w:space="0" w:color="auto"/>
                  </w:divBdr>
                </w:div>
                <w:div w:id="694189440">
                  <w:marLeft w:val="0"/>
                  <w:marRight w:val="0"/>
                  <w:marTop w:val="0"/>
                  <w:marBottom w:val="0"/>
                  <w:divBdr>
                    <w:top w:val="none" w:sz="0" w:space="0" w:color="auto"/>
                    <w:left w:val="none" w:sz="0" w:space="0" w:color="auto"/>
                    <w:bottom w:val="none" w:sz="0" w:space="0" w:color="auto"/>
                    <w:right w:val="none" w:sz="0" w:space="0" w:color="auto"/>
                  </w:divBdr>
                </w:div>
                <w:div w:id="1104568566">
                  <w:marLeft w:val="0"/>
                  <w:marRight w:val="0"/>
                  <w:marTop w:val="0"/>
                  <w:marBottom w:val="0"/>
                  <w:divBdr>
                    <w:top w:val="none" w:sz="0" w:space="0" w:color="auto"/>
                    <w:left w:val="none" w:sz="0" w:space="0" w:color="auto"/>
                    <w:bottom w:val="none" w:sz="0" w:space="0" w:color="auto"/>
                    <w:right w:val="none" w:sz="0" w:space="0" w:color="auto"/>
                  </w:divBdr>
                </w:div>
                <w:div w:id="1805849146">
                  <w:marLeft w:val="0"/>
                  <w:marRight w:val="0"/>
                  <w:marTop w:val="0"/>
                  <w:marBottom w:val="0"/>
                  <w:divBdr>
                    <w:top w:val="none" w:sz="0" w:space="0" w:color="auto"/>
                    <w:left w:val="none" w:sz="0" w:space="0" w:color="auto"/>
                    <w:bottom w:val="none" w:sz="0" w:space="0" w:color="auto"/>
                    <w:right w:val="none" w:sz="0" w:space="0" w:color="auto"/>
                  </w:divBdr>
                </w:div>
                <w:div w:id="1224827271">
                  <w:marLeft w:val="0"/>
                  <w:marRight w:val="0"/>
                  <w:marTop w:val="0"/>
                  <w:marBottom w:val="0"/>
                  <w:divBdr>
                    <w:top w:val="none" w:sz="0" w:space="0" w:color="auto"/>
                    <w:left w:val="none" w:sz="0" w:space="0" w:color="auto"/>
                    <w:bottom w:val="none" w:sz="0" w:space="0" w:color="auto"/>
                    <w:right w:val="none" w:sz="0" w:space="0" w:color="auto"/>
                  </w:divBdr>
                </w:div>
                <w:div w:id="182137858">
                  <w:marLeft w:val="0"/>
                  <w:marRight w:val="0"/>
                  <w:marTop w:val="0"/>
                  <w:marBottom w:val="0"/>
                  <w:divBdr>
                    <w:top w:val="none" w:sz="0" w:space="0" w:color="auto"/>
                    <w:left w:val="none" w:sz="0" w:space="0" w:color="auto"/>
                    <w:bottom w:val="none" w:sz="0" w:space="0" w:color="auto"/>
                    <w:right w:val="none" w:sz="0" w:space="0" w:color="auto"/>
                  </w:divBdr>
                </w:div>
                <w:div w:id="1467163408">
                  <w:marLeft w:val="0"/>
                  <w:marRight w:val="0"/>
                  <w:marTop w:val="0"/>
                  <w:marBottom w:val="0"/>
                  <w:divBdr>
                    <w:top w:val="none" w:sz="0" w:space="0" w:color="auto"/>
                    <w:left w:val="none" w:sz="0" w:space="0" w:color="auto"/>
                    <w:bottom w:val="none" w:sz="0" w:space="0" w:color="auto"/>
                    <w:right w:val="none" w:sz="0" w:space="0" w:color="auto"/>
                  </w:divBdr>
                </w:div>
                <w:div w:id="1016880626">
                  <w:marLeft w:val="0"/>
                  <w:marRight w:val="0"/>
                  <w:marTop w:val="0"/>
                  <w:marBottom w:val="0"/>
                  <w:divBdr>
                    <w:top w:val="none" w:sz="0" w:space="0" w:color="auto"/>
                    <w:left w:val="none" w:sz="0" w:space="0" w:color="auto"/>
                    <w:bottom w:val="none" w:sz="0" w:space="0" w:color="auto"/>
                    <w:right w:val="none" w:sz="0" w:space="0" w:color="auto"/>
                  </w:divBdr>
                </w:div>
                <w:div w:id="849837654">
                  <w:marLeft w:val="0"/>
                  <w:marRight w:val="0"/>
                  <w:marTop w:val="0"/>
                  <w:marBottom w:val="0"/>
                  <w:divBdr>
                    <w:top w:val="none" w:sz="0" w:space="0" w:color="auto"/>
                    <w:left w:val="none" w:sz="0" w:space="0" w:color="auto"/>
                    <w:bottom w:val="none" w:sz="0" w:space="0" w:color="auto"/>
                    <w:right w:val="none" w:sz="0" w:space="0" w:color="auto"/>
                  </w:divBdr>
                </w:div>
                <w:div w:id="1475414414">
                  <w:marLeft w:val="0"/>
                  <w:marRight w:val="0"/>
                  <w:marTop w:val="0"/>
                  <w:marBottom w:val="0"/>
                  <w:divBdr>
                    <w:top w:val="none" w:sz="0" w:space="0" w:color="auto"/>
                    <w:left w:val="none" w:sz="0" w:space="0" w:color="auto"/>
                    <w:bottom w:val="none" w:sz="0" w:space="0" w:color="auto"/>
                    <w:right w:val="none" w:sz="0" w:space="0" w:color="auto"/>
                  </w:divBdr>
                </w:div>
                <w:div w:id="458645320">
                  <w:marLeft w:val="0"/>
                  <w:marRight w:val="0"/>
                  <w:marTop w:val="0"/>
                  <w:marBottom w:val="0"/>
                  <w:divBdr>
                    <w:top w:val="none" w:sz="0" w:space="0" w:color="auto"/>
                    <w:left w:val="none" w:sz="0" w:space="0" w:color="auto"/>
                    <w:bottom w:val="none" w:sz="0" w:space="0" w:color="auto"/>
                    <w:right w:val="none" w:sz="0" w:space="0" w:color="auto"/>
                  </w:divBdr>
                </w:div>
                <w:div w:id="1965650852">
                  <w:marLeft w:val="0"/>
                  <w:marRight w:val="0"/>
                  <w:marTop w:val="0"/>
                  <w:marBottom w:val="0"/>
                  <w:divBdr>
                    <w:top w:val="none" w:sz="0" w:space="0" w:color="auto"/>
                    <w:left w:val="none" w:sz="0" w:space="0" w:color="auto"/>
                    <w:bottom w:val="none" w:sz="0" w:space="0" w:color="auto"/>
                    <w:right w:val="none" w:sz="0" w:space="0" w:color="auto"/>
                  </w:divBdr>
                </w:div>
                <w:div w:id="2009794250">
                  <w:marLeft w:val="0"/>
                  <w:marRight w:val="0"/>
                  <w:marTop w:val="0"/>
                  <w:marBottom w:val="0"/>
                  <w:divBdr>
                    <w:top w:val="none" w:sz="0" w:space="0" w:color="auto"/>
                    <w:left w:val="none" w:sz="0" w:space="0" w:color="auto"/>
                    <w:bottom w:val="none" w:sz="0" w:space="0" w:color="auto"/>
                    <w:right w:val="none" w:sz="0" w:space="0" w:color="auto"/>
                  </w:divBdr>
                </w:div>
                <w:div w:id="1783257282">
                  <w:marLeft w:val="0"/>
                  <w:marRight w:val="0"/>
                  <w:marTop w:val="0"/>
                  <w:marBottom w:val="0"/>
                  <w:divBdr>
                    <w:top w:val="none" w:sz="0" w:space="0" w:color="auto"/>
                    <w:left w:val="none" w:sz="0" w:space="0" w:color="auto"/>
                    <w:bottom w:val="none" w:sz="0" w:space="0" w:color="auto"/>
                    <w:right w:val="none" w:sz="0" w:space="0" w:color="auto"/>
                  </w:divBdr>
                </w:div>
                <w:div w:id="848905110">
                  <w:marLeft w:val="0"/>
                  <w:marRight w:val="0"/>
                  <w:marTop w:val="0"/>
                  <w:marBottom w:val="0"/>
                  <w:divBdr>
                    <w:top w:val="none" w:sz="0" w:space="0" w:color="auto"/>
                    <w:left w:val="none" w:sz="0" w:space="0" w:color="auto"/>
                    <w:bottom w:val="none" w:sz="0" w:space="0" w:color="auto"/>
                    <w:right w:val="none" w:sz="0" w:space="0" w:color="auto"/>
                  </w:divBdr>
                </w:div>
                <w:div w:id="1930236703">
                  <w:marLeft w:val="0"/>
                  <w:marRight w:val="0"/>
                  <w:marTop w:val="0"/>
                  <w:marBottom w:val="0"/>
                  <w:divBdr>
                    <w:top w:val="none" w:sz="0" w:space="0" w:color="auto"/>
                    <w:left w:val="none" w:sz="0" w:space="0" w:color="auto"/>
                    <w:bottom w:val="none" w:sz="0" w:space="0" w:color="auto"/>
                    <w:right w:val="none" w:sz="0" w:space="0" w:color="auto"/>
                  </w:divBdr>
                </w:div>
                <w:div w:id="369691496">
                  <w:marLeft w:val="0"/>
                  <w:marRight w:val="0"/>
                  <w:marTop w:val="0"/>
                  <w:marBottom w:val="0"/>
                  <w:divBdr>
                    <w:top w:val="none" w:sz="0" w:space="0" w:color="auto"/>
                    <w:left w:val="none" w:sz="0" w:space="0" w:color="auto"/>
                    <w:bottom w:val="none" w:sz="0" w:space="0" w:color="auto"/>
                    <w:right w:val="none" w:sz="0" w:space="0" w:color="auto"/>
                  </w:divBdr>
                </w:div>
                <w:div w:id="520317485">
                  <w:marLeft w:val="0"/>
                  <w:marRight w:val="0"/>
                  <w:marTop w:val="0"/>
                  <w:marBottom w:val="0"/>
                  <w:divBdr>
                    <w:top w:val="none" w:sz="0" w:space="0" w:color="auto"/>
                    <w:left w:val="none" w:sz="0" w:space="0" w:color="auto"/>
                    <w:bottom w:val="none" w:sz="0" w:space="0" w:color="auto"/>
                    <w:right w:val="none" w:sz="0" w:space="0" w:color="auto"/>
                  </w:divBdr>
                </w:div>
                <w:div w:id="1772971057">
                  <w:marLeft w:val="0"/>
                  <w:marRight w:val="0"/>
                  <w:marTop w:val="0"/>
                  <w:marBottom w:val="0"/>
                  <w:divBdr>
                    <w:top w:val="none" w:sz="0" w:space="0" w:color="auto"/>
                    <w:left w:val="none" w:sz="0" w:space="0" w:color="auto"/>
                    <w:bottom w:val="none" w:sz="0" w:space="0" w:color="auto"/>
                    <w:right w:val="none" w:sz="0" w:space="0" w:color="auto"/>
                  </w:divBdr>
                </w:div>
                <w:div w:id="1260913159">
                  <w:marLeft w:val="0"/>
                  <w:marRight w:val="0"/>
                  <w:marTop w:val="0"/>
                  <w:marBottom w:val="0"/>
                  <w:divBdr>
                    <w:top w:val="none" w:sz="0" w:space="0" w:color="auto"/>
                    <w:left w:val="none" w:sz="0" w:space="0" w:color="auto"/>
                    <w:bottom w:val="none" w:sz="0" w:space="0" w:color="auto"/>
                    <w:right w:val="none" w:sz="0" w:space="0" w:color="auto"/>
                  </w:divBdr>
                </w:div>
                <w:div w:id="1606032086">
                  <w:marLeft w:val="0"/>
                  <w:marRight w:val="0"/>
                  <w:marTop w:val="0"/>
                  <w:marBottom w:val="0"/>
                  <w:divBdr>
                    <w:top w:val="none" w:sz="0" w:space="0" w:color="auto"/>
                    <w:left w:val="none" w:sz="0" w:space="0" w:color="auto"/>
                    <w:bottom w:val="none" w:sz="0" w:space="0" w:color="auto"/>
                    <w:right w:val="none" w:sz="0" w:space="0" w:color="auto"/>
                  </w:divBdr>
                </w:div>
                <w:div w:id="81729483">
                  <w:marLeft w:val="0"/>
                  <w:marRight w:val="0"/>
                  <w:marTop w:val="0"/>
                  <w:marBottom w:val="0"/>
                  <w:divBdr>
                    <w:top w:val="none" w:sz="0" w:space="0" w:color="auto"/>
                    <w:left w:val="none" w:sz="0" w:space="0" w:color="auto"/>
                    <w:bottom w:val="none" w:sz="0" w:space="0" w:color="auto"/>
                    <w:right w:val="none" w:sz="0" w:space="0" w:color="auto"/>
                  </w:divBdr>
                </w:div>
                <w:div w:id="1225793477">
                  <w:marLeft w:val="0"/>
                  <w:marRight w:val="0"/>
                  <w:marTop w:val="0"/>
                  <w:marBottom w:val="0"/>
                  <w:divBdr>
                    <w:top w:val="none" w:sz="0" w:space="0" w:color="auto"/>
                    <w:left w:val="none" w:sz="0" w:space="0" w:color="auto"/>
                    <w:bottom w:val="none" w:sz="0" w:space="0" w:color="auto"/>
                    <w:right w:val="none" w:sz="0" w:space="0" w:color="auto"/>
                  </w:divBdr>
                </w:div>
                <w:div w:id="1397582478">
                  <w:marLeft w:val="0"/>
                  <w:marRight w:val="0"/>
                  <w:marTop w:val="0"/>
                  <w:marBottom w:val="0"/>
                  <w:divBdr>
                    <w:top w:val="none" w:sz="0" w:space="0" w:color="auto"/>
                    <w:left w:val="none" w:sz="0" w:space="0" w:color="auto"/>
                    <w:bottom w:val="none" w:sz="0" w:space="0" w:color="auto"/>
                    <w:right w:val="none" w:sz="0" w:space="0" w:color="auto"/>
                  </w:divBdr>
                </w:div>
                <w:div w:id="2072340108">
                  <w:marLeft w:val="0"/>
                  <w:marRight w:val="0"/>
                  <w:marTop w:val="0"/>
                  <w:marBottom w:val="0"/>
                  <w:divBdr>
                    <w:top w:val="none" w:sz="0" w:space="0" w:color="auto"/>
                    <w:left w:val="none" w:sz="0" w:space="0" w:color="auto"/>
                    <w:bottom w:val="none" w:sz="0" w:space="0" w:color="auto"/>
                    <w:right w:val="none" w:sz="0" w:space="0" w:color="auto"/>
                  </w:divBdr>
                </w:div>
                <w:div w:id="782386318">
                  <w:marLeft w:val="0"/>
                  <w:marRight w:val="0"/>
                  <w:marTop w:val="0"/>
                  <w:marBottom w:val="0"/>
                  <w:divBdr>
                    <w:top w:val="none" w:sz="0" w:space="0" w:color="auto"/>
                    <w:left w:val="none" w:sz="0" w:space="0" w:color="auto"/>
                    <w:bottom w:val="none" w:sz="0" w:space="0" w:color="auto"/>
                    <w:right w:val="none" w:sz="0" w:space="0" w:color="auto"/>
                  </w:divBdr>
                </w:div>
                <w:div w:id="377705275">
                  <w:marLeft w:val="0"/>
                  <w:marRight w:val="0"/>
                  <w:marTop w:val="0"/>
                  <w:marBottom w:val="0"/>
                  <w:divBdr>
                    <w:top w:val="none" w:sz="0" w:space="0" w:color="auto"/>
                    <w:left w:val="none" w:sz="0" w:space="0" w:color="auto"/>
                    <w:bottom w:val="none" w:sz="0" w:space="0" w:color="auto"/>
                    <w:right w:val="none" w:sz="0" w:space="0" w:color="auto"/>
                  </w:divBdr>
                </w:div>
                <w:div w:id="259219169">
                  <w:marLeft w:val="0"/>
                  <w:marRight w:val="0"/>
                  <w:marTop w:val="0"/>
                  <w:marBottom w:val="0"/>
                  <w:divBdr>
                    <w:top w:val="none" w:sz="0" w:space="0" w:color="auto"/>
                    <w:left w:val="none" w:sz="0" w:space="0" w:color="auto"/>
                    <w:bottom w:val="none" w:sz="0" w:space="0" w:color="auto"/>
                    <w:right w:val="none" w:sz="0" w:space="0" w:color="auto"/>
                  </w:divBdr>
                </w:div>
                <w:div w:id="199323183">
                  <w:marLeft w:val="0"/>
                  <w:marRight w:val="0"/>
                  <w:marTop w:val="0"/>
                  <w:marBottom w:val="0"/>
                  <w:divBdr>
                    <w:top w:val="none" w:sz="0" w:space="0" w:color="auto"/>
                    <w:left w:val="none" w:sz="0" w:space="0" w:color="auto"/>
                    <w:bottom w:val="none" w:sz="0" w:space="0" w:color="auto"/>
                    <w:right w:val="none" w:sz="0" w:space="0" w:color="auto"/>
                  </w:divBdr>
                </w:div>
                <w:div w:id="405108657">
                  <w:marLeft w:val="0"/>
                  <w:marRight w:val="0"/>
                  <w:marTop w:val="0"/>
                  <w:marBottom w:val="0"/>
                  <w:divBdr>
                    <w:top w:val="none" w:sz="0" w:space="0" w:color="auto"/>
                    <w:left w:val="none" w:sz="0" w:space="0" w:color="auto"/>
                    <w:bottom w:val="none" w:sz="0" w:space="0" w:color="auto"/>
                    <w:right w:val="none" w:sz="0" w:space="0" w:color="auto"/>
                  </w:divBdr>
                </w:div>
                <w:div w:id="1883127475">
                  <w:marLeft w:val="0"/>
                  <w:marRight w:val="0"/>
                  <w:marTop w:val="0"/>
                  <w:marBottom w:val="0"/>
                  <w:divBdr>
                    <w:top w:val="none" w:sz="0" w:space="0" w:color="auto"/>
                    <w:left w:val="none" w:sz="0" w:space="0" w:color="auto"/>
                    <w:bottom w:val="none" w:sz="0" w:space="0" w:color="auto"/>
                    <w:right w:val="none" w:sz="0" w:space="0" w:color="auto"/>
                  </w:divBdr>
                </w:div>
                <w:div w:id="37778394">
                  <w:marLeft w:val="0"/>
                  <w:marRight w:val="0"/>
                  <w:marTop w:val="0"/>
                  <w:marBottom w:val="0"/>
                  <w:divBdr>
                    <w:top w:val="none" w:sz="0" w:space="0" w:color="auto"/>
                    <w:left w:val="none" w:sz="0" w:space="0" w:color="auto"/>
                    <w:bottom w:val="none" w:sz="0" w:space="0" w:color="auto"/>
                    <w:right w:val="none" w:sz="0" w:space="0" w:color="auto"/>
                  </w:divBdr>
                </w:div>
                <w:div w:id="455291620">
                  <w:marLeft w:val="0"/>
                  <w:marRight w:val="0"/>
                  <w:marTop w:val="0"/>
                  <w:marBottom w:val="0"/>
                  <w:divBdr>
                    <w:top w:val="none" w:sz="0" w:space="0" w:color="auto"/>
                    <w:left w:val="none" w:sz="0" w:space="0" w:color="auto"/>
                    <w:bottom w:val="none" w:sz="0" w:space="0" w:color="auto"/>
                    <w:right w:val="none" w:sz="0" w:space="0" w:color="auto"/>
                  </w:divBdr>
                </w:div>
                <w:div w:id="2107262624">
                  <w:marLeft w:val="0"/>
                  <w:marRight w:val="0"/>
                  <w:marTop w:val="0"/>
                  <w:marBottom w:val="0"/>
                  <w:divBdr>
                    <w:top w:val="none" w:sz="0" w:space="0" w:color="auto"/>
                    <w:left w:val="none" w:sz="0" w:space="0" w:color="auto"/>
                    <w:bottom w:val="none" w:sz="0" w:space="0" w:color="auto"/>
                    <w:right w:val="none" w:sz="0" w:space="0" w:color="auto"/>
                  </w:divBdr>
                </w:div>
                <w:div w:id="2019503767">
                  <w:marLeft w:val="0"/>
                  <w:marRight w:val="0"/>
                  <w:marTop w:val="0"/>
                  <w:marBottom w:val="0"/>
                  <w:divBdr>
                    <w:top w:val="none" w:sz="0" w:space="0" w:color="auto"/>
                    <w:left w:val="none" w:sz="0" w:space="0" w:color="auto"/>
                    <w:bottom w:val="none" w:sz="0" w:space="0" w:color="auto"/>
                    <w:right w:val="none" w:sz="0" w:space="0" w:color="auto"/>
                  </w:divBdr>
                </w:div>
                <w:div w:id="1994793876">
                  <w:marLeft w:val="0"/>
                  <w:marRight w:val="0"/>
                  <w:marTop w:val="0"/>
                  <w:marBottom w:val="0"/>
                  <w:divBdr>
                    <w:top w:val="none" w:sz="0" w:space="0" w:color="auto"/>
                    <w:left w:val="none" w:sz="0" w:space="0" w:color="auto"/>
                    <w:bottom w:val="none" w:sz="0" w:space="0" w:color="auto"/>
                    <w:right w:val="none" w:sz="0" w:space="0" w:color="auto"/>
                  </w:divBdr>
                </w:div>
                <w:div w:id="1821000258">
                  <w:marLeft w:val="0"/>
                  <w:marRight w:val="0"/>
                  <w:marTop w:val="0"/>
                  <w:marBottom w:val="0"/>
                  <w:divBdr>
                    <w:top w:val="none" w:sz="0" w:space="0" w:color="auto"/>
                    <w:left w:val="none" w:sz="0" w:space="0" w:color="auto"/>
                    <w:bottom w:val="none" w:sz="0" w:space="0" w:color="auto"/>
                    <w:right w:val="none" w:sz="0" w:space="0" w:color="auto"/>
                  </w:divBdr>
                </w:div>
                <w:div w:id="141698605">
                  <w:marLeft w:val="0"/>
                  <w:marRight w:val="0"/>
                  <w:marTop w:val="0"/>
                  <w:marBottom w:val="0"/>
                  <w:divBdr>
                    <w:top w:val="none" w:sz="0" w:space="0" w:color="auto"/>
                    <w:left w:val="none" w:sz="0" w:space="0" w:color="auto"/>
                    <w:bottom w:val="none" w:sz="0" w:space="0" w:color="auto"/>
                    <w:right w:val="none" w:sz="0" w:space="0" w:color="auto"/>
                  </w:divBdr>
                </w:div>
                <w:div w:id="656149423">
                  <w:marLeft w:val="0"/>
                  <w:marRight w:val="0"/>
                  <w:marTop w:val="0"/>
                  <w:marBottom w:val="0"/>
                  <w:divBdr>
                    <w:top w:val="none" w:sz="0" w:space="0" w:color="auto"/>
                    <w:left w:val="none" w:sz="0" w:space="0" w:color="auto"/>
                    <w:bottom w:val="none" w:sz="0" w:space="0" w:color="auto"/>
                    <w:right w:val="none" w:sz="0" w:space="0" w:color="auto"/>
                  </w:divBdr>
                </w:div>
                <w:div w:id="1216967724">
                  <w:marLeft w:val="0"/>
                  <w:marRight w:val="0"/>
                  <w:marTop w:val="0"/>
                  <w:marBottom w:val="0"/>
                  <w:divBdr>
                    <w:top w:val="none" w:sz="0" w:space="0" w:color="auto"/>
                    <w:left w:val="none" w:sz="0" w:space="0" w:color="auto"/>
                    <w:bottom w:val="none" w:sz="0" w:space="0" w:color="auto"/>
                    <w:right w:val="none" w:sz="0" w:space="0" w:color="auto"/>
                  </w:divBdr>
                </w:div>
                <w:div w:id="2009167635">
                  <w:marLeft w:val="0"/>
                  <w:marRight w:val="0"/>
                  <w:marTop w:val="0"/>
                  <w:marBottom w:val="0"/>
                  <w:divBdr>
                    <w:top w:val="none" w:sz="0" w:space="0" w:color="auto"/>
                    <w:left w:val="none" w:sz="0" w:space="0" w:color="auto"/>
                    <w:bottom w:val="none" w:sz="0" w:space="0" w:color="auto"/>
                    <w:right w:val="none" w:sz="0" w:space="0" w:color="auto"/>
                  </w:divBdr>
                </w:div>
                <w:div w:id="817266261">
                  <w:marLeft w:val="0"/>
                  <w:marRight w:val="0"/>
                  <w:marTop w:val="0"/>
                  <w:marBottom w:val="0"/>
                  <w:divBdr>
                    <w:top w:val="none" w:sz="0" w:space="0" w:color="auto"/>
                    <w:left w:val="none" w:sz="0" w:space="0" w:color="auto"/>
                    <w:bottom w:val="none" w:sz="0" w:space="0" w:color="auto"/>
                    <w:right w:val="none" w:sz="0" w:space="0" w:color="auto"/>
                  </w:divBdr>
                </w:div>
                <w:div w:id="909655181">
                  <w:marLeft w:val="0"/>
                  <w:marRight w:val="0"/>
                  <w:marTop w:val="0"/>
                  <w:marBottom w:val="0"/>
                  <w:divBdr>
                    <w:top w:val="none" w:sz="0" w:space="0" w:color="auto"/>
                    <w:left w:val="none" w:sz="0" w:space="0" w:color="auto"/>
                    <w:bottom w:val="none" w:sz="0" w:space="0" w:color="auto"/>
                    <w:right w:val="none" w:sz="0" w:space="0" w:color="auto"/>
                  </w:divBdr>
                </w:div>
                <w:div w:id="40518789">
                  <w:marLeft w:val="0"/>
                  <w:marRight w:val="0"/>
                  <w:marTop w:val="0"/>
                  <w:marBottom w:val="0"/>
                  <w:divBdr>
                    <w:top w:val="none" w:sz="0" w:space="0" w:color="auto"/>
                    <w:left w:val="none" w:sz="0" w:space="0" w:color="auto"/>
                    <w:bottom w:val="none" w:sz="0" w:space="0" w:color="auto"/>
                    <w:right w:val="none" w:sz="0" w:space="0" w:color="auto"/>
                  </w:divBdr>
                </w:div>
                <w:div w:id="802817063">
                  <w:marLeft w:val="0"/>
                  <w:marRight w:val="0"/>
                  <w:marTop w:val="0"/>
                  <w:marBottom w:val="0"/>
                  <w:divBdr>
                    <w:top w:val="none" w:sz="0" w:space="0" w:color="auto"/>
                    <w:left w:val="none" w:sz="0" w:space="0" w:color="auto"/>
                    <w:bottom w:val="none" w:sz="0" w:space="0" w:color="auto"/>
                    <w:right w:val="none" w:sz="0" w:space="0" w:color="auto"/>
                  </w:divBdr>
                </w:div>
                <w:div w:id="1146820471">
                  <w:marLeft w:val="0"/>
                  <w:marRight w:val="0"/>
                  <w:marTop w:val="0"/>
                  <w:marBottom w:val="0"/>
                  <w:divBdr>
                    <w:top w:val="none" w:sz="0" w:space="0" w:color="auto"/>
                    <w:left w:val="none" w:sz="0" w:space="0" w:color="auto"/>
                    <w:bottom w:val="none" w:sz="0" w:space="0" w:color="auto"/>
                    <w:right w:val="none" w:sz="0" w:space="0" w:color="auto"/>
                  </w:divBdr>
                </w:div>
                <w:div w:id="1063723123">
                  <w:marLeft w:val="0"/>
                  <w:marRight w:val="0"/>
                  <w:marTop w:val="0"/>
                  <w:marBottom w:val="0"/>
                  <w:divBdr>
                    <w:top w:val="none" w:sz="0" w:space="0" w:color="auto"/>
                    <w:left w:val="none" w:sz="0" w:space="0" w:color="auto"/>
                    <w:bottom w:val="none" w:sz="0" w:space="0" w:color="auto"/>
                    <w:right w:val="none" w:sz="0" w:space="0" w:color="auto"/>
                  </w:divBdr>
                </w:div>
                <w:div w:id="2039232268">
                  <w:marLeft w:val="0"/>
                  <w:marRight w:val="0"/>
                  <w:marTop w:val="0"/>
                  <w:marBottom w:val="0"/>
                  <w:divBdr>
                    <w:top w:val="none" w:sz="0" w:space="0" w:color="auto"/>
                    <w:left w:val="none" w:sz="0" w:space="0" w:color="auto"/>
                    <w:bottom w:val="none" w:sz="0" w:space="0" w:color="auto"/>
                    <w:right w:val="none" w:sz="0" w:space="0" w:color="auto"/>
                  </w:divBdr>
                </w:div>
                <w:div w:id="1705321855">
                  <w:marLeft w:val="0"/>
                  <w:marRight w:val="0"/>
                  <w:marTop w:val="0"/>
                  <w:marBottom w:val="0"/>
                  <w:divBdr>
                    <w:top w:val="none" w:sz="0" w:space="0" w:color="auto"/>
                    <w:left w:val="none" w:sz="0" w:space="0" w:color="auto"/>
                    <w:bottom w:val="none" w:sz="0" w:space="0" w:color="auto"/>
                    <w:right w:val="none" w:sz="0" w:space="0" w:color="auto"/>
                  </w:divBdr>
                </w:div>
                <w:div w:id="62873067">
                  <w:marLeft w:val="0"/>
                  <w:marRight w:val="0"/>
                  <w:marTop w:val="0"/>
                  <w:marBottom w:val="0"/>
                  <w:divBdr>
                    <w:top w:val="none" w:sz="0" w:space="0" w:color="auto"/>
                    <w:left w:val="none" w:sz="0" w:space="0" w:color="auto"/>
                    <w:bottom w:val="none" w:sz="0" w:space="0" w:color="auto"/>
                    <w:right w:val="none" w:sz="0" w:space="0" w:color="auto"/>
                  </w:divBdr>
                </w:div>
                <w:div w:id="470100382">
                  <w:marLeft w:val="0"/>
                  <w:marRight w:val="0"/>
                  <w:marTop w:val="0"/>
                  <w:marBottom w:val="0"/>
                  <w:divBdr>
                    <w:top w:val="none" w:sz="0" w:space="0" w:color="auto"/>
                    <w:left w:val="none" w:sz="0" w:space="0" w:color="auto"/>
                    <w:bottom w:val="none" w:sz="0" w:space="0" w:color="auto"/>
                    <w:right w:val="none" w:sz="0" w:space="0" w:color="auto"/>
                  </w:divBdr>
                </w:div>
                <w:div w:id="744570929">
                  <w:marLeft w:val="0"/>
                  <w:marRight w:val="0"/>
                  <w:marTop w:val="0"/>
                  <w:marBottom w:val="0"/>
                  <w:divBdr>
                    <w:top w:val="none" w:sz="0" w:space="0" w:color="auto"/>
                    <w:left w:val="none" w:sz="0" w:space="0" w:color="auto"/>
                    <w:bottom w:val="none" w:sz="0" w:space="0" w:color="auto"/>
                    <w:right w:val="none" w:sz="0" w:space="0" w:color="auto"/>
                  </w:divBdr>
                </w:div>
                <w:div w:id="756754394">
                  <w:marLeft w:val="0"/>
                  <w:marRight w:val="0"/>
                  <w:marTop w:val="0"/>
                  <w:marBottom w:val="0"/>
                  <w:divBdr>
                    <w:top w:val="none" w:sz="0" w:space="0" w:color="auto"/>
                    <w:left w:val="none" w:sz="0" w:space="0" w:color="auto"/>
                    <w:bottom w:val="none" w:sz="0" w:space="0" w:color="auto"/>
                    <w:right w:val="none" w:sz="0" w:space="0" w:color="auto"/>
                  </w:divBdr>
                </w:div>
                <w:div w:id="2062514633">
                  <w:marLeft w:val="0"/>
                  <w:marRight w:val="0"/>
                  <w:marTop w:val="0"/>
                  <w:marBottom w:val="0"/>
                  <w:divBdr>
                    <w:top w:val="none" w:sz="0" w:space="0" w:color="auto"/>
                    <w:left w:val="none" w:sz="0" w:space="0" w:color="auto"/>
                    <w:bottom w:val="none" w:sz="0" w:space="0" w:color="auto"/>
                    <w:right w:val="none" w:sz="0" w:space="0" w:color="auto"/>
                  </w:divBdr>
                </w:div>
                <w:div w:id="1239554220">
                  <w:marLeft w:val="0"/>
                  <w:marRight w:val="0"/>
                  <w:marTop w:val="0"/>
                  <w:marBottom w:val="0"/>
                  <w:divBdr>
                    <w:top w:val="none" w:sz="0" w:space="0" w:color="auto"/>
                    <w:left w:val="none" w:sz="0" w:space="0" w:color="auto"/>
                    <w:bottom w:val="none" w:sz="0" w:space="0" w:color="auto"/>
                    <w:right w:val="none" w:sz="0" w:space="0" w:color="auto"/>
                  </w:divBdr>
                </w:div>
                <w:div w:id="549463908">
                  <w:marLeft w:val="0"/>
                  <w:marRight w:val="0"/>
                  <w:marTop w:val="0"/>
                  <w:marBottom w:val="0"/>
                  <w:divBdr>
                    <w:top w:val="none" w:sz="0" w:space="0" w:color="auto"/>
                    <w:left w:val="none" w:sz="0" w:space="0" w:color="auto"/>
                    <w:bottom w:val="none" w:sz="0" w:space="0" w:color="auto"/>
                    <w:right w:val="none" w:sz="0" w:space="0" w:color="auto"/>
                  </w:divBdr>
                </w:div>
                <w:div w:id="1170481760">
                  <w:marLeft w:val="0"/>
                  <w:marRight w:val="0"/>
                  <w:marTop w:val="0"/>
                  <w:marBottom w:val="0"/>
                  <w:divBdr>
                    <w:top w:val="none" w:sz="0" w:space="0" w:color="auto"/>
                    <w:left w:val="none" w:sz="0" w:space="0" w:color="auto"/>
                    <w:bottom w:val="none" w:sz="0" w:space="0" w:color="auto"/>
                    <w:right w:val="none" w:sz="0" w:space="0" w:color="auto"/>
                  </w:divBdr>
                </w:div>
                <w:div w:id="1481312039">
                  <w:marLeft w:val="0"/>
                  <w:marRight w:val="0"/>
                  <w:marTop w:val="0"/>
                  <w:marBottom w:val="0"/>
                  <w:divBdr>
                    <w:top w:val="none" w:sz="0" w:space="0" w:color="auto"/>
                    <w:left w:val="none" w:sz="0" w:space="0" w:color="auto"/>
                    <w:bottom w:val="none" w:sz="0" w:space="0" w:color="auto"/>
                    <w:right w:val="none" w:sz="0" w:space="0" w:color="auto"/>
                  </w:divBdr>
                </w:div>
                <w:div w:id="1812744921">
                  <w:marLeft w:val="0"/>
                  <w:marRight w:val="0"/>
                  <w:marTop w:val="0"/>
                  <w:marBottom w:val="0"/>
                  <w:divBdr>
                    <w:top w:val="none" w:sz="0" w:space="0" w:color="auto"/>
                    <w:left w:val="none" w:sz="0" w:space="0" w:color="auto"/>
                    <w:bottom w:val="none" w:sz="0" w:space="0" w:color="auto"/>
                    <w:right w:val="none" w:sz="0" w:space="0" w:color="auto"/>
                  </w:divBdr>
                </w:div>
                <w:div w:id="381517796">
                  <w:marLeft w:val="0"/>
                  <w:marRight w:val="0"/>
                  <w:marTop w:val="0"/>
                  <w:marBottom w:val="0"/>
                  <w:divBdr>
                    <w:top w:val="none" w:sz="0" w:space="0" w:color="auto"/>
                    <w:left w:val="none" w:sz="0" w:space="0" w:color="auto"/>
                    <w:bottom w:val="none" w:sz="0" w:space="0" w:color="auto"/>
                    <w:right w:val="none" w:sz="0" w:space="0" w:color="auto"/>
                  </w:divBdr>
                </w:div>
                <w:div w:id="8456735">
                  <w:marLeft w:val="0"/>
                  <w:marRight w:val="0"/>
                  <w:marTop w:val="0"/>
                  <w:marBottom w:val="0"/>
                  <w:divBdr>
                    <w:top w:val="none" w:sz="0" w:space="0" w:color="auto"/>
                    <w:left w:val="none" w:sz="0" w:space="0" w:color="auto"/>
                    <w:bottom w:val="none" w:sz="0" w:space="0" w:color="auto"/>
                    <w:right w:val="none" w:sz="0" w:space="0" w:color="auto"/>
                  </w:divBdr>
                </w:div>
                <w:div w:id="1240365757">
                  <w:marLeft w:val="0"/>
                  <w:marRight w:val="0"/>
                  <w:marTop w:val="0"/>
                  <w:marBottom w:val="0"/>
                  <w:divBdr>
                    <w:top w:val="none" w:sz="0" w:space="0" w:color="auto"/>
                    <w:left w:val="none" w:sz="0" w:space="0" w:color="auto"/>
                    <w:bottom w:val="none" w:sz="0" w:space="0" w:color="auto"/>
                    <w:right w:val="none" w:sz="0" w:space="0" w:color="auto"/>
                  </w:divBdr>
                </w:div>
                <w:div w:id="1085491859">
                  <w:marLeft w:val="0"/>
                  <w:marRight w:val="0"/>
                  <w:marTop w:val="0"/>
                  <w:marBottom w:val="0"/>
                  <w:divBdr>
                    <w:top w:val="none" w:sz="0" w:space="0" w:color="auto"/>
                    <w:left w:val="none" w:sz="0" w:space="0" w:color="auto"/>
                    <w:bottom w:val="none" w:sz="0" w:space="0" w:color="auto"/>
                    <w:right w:val="none" w:sz="0" w:space="0" w:color="auto"/>
                  </w:divBdr>
                </w:div>
                <w:div w:id="2079933704">
                  <w:marLeft w:val="0"/>
                  <w:marRight w:val="0"/>
                  <w:marTop w:val="0"/>
                  <w:marBottom w:val="0"/>
                  <w:divBdr>
                    <w:top w:val="none" w:sz="0" w:space="0" w:color="auto"/>
                    <w:left w:val="none" w:sz="0" w:space="0" w:color="auto"/>
                    <w:bottom w:val="none" w:sz="0" w:space="0" w:color="auto"/>
                    <w:right w:val="none" w:sz="0" w:space="0" w:color="auto"/>
                  </w:divBdr>
                </w:div>
                <w:div w:id="1406800086">
                  <w:marLeft w:val="0"/>
                  <w:marRight w:val="0"/>
                  <w:marTop w:val="0"/>
                  <w:marBottom w:val="0"/>
                  <w:divBdr>
                    <w:top w:val="none" w:sz="0" w:space="0" w:color="auto"/>
                    <w:left w:val="none" w:sz="0" w:space="0" w:color="auto"/>
                    <w:bottom w:val="none" w:sz="0" w:space="0" w:color="auto"/>
                    <w:right w:val="none" w:sz="0" w:space="0" w:color="auto"/>
                  </w:divBdr>
                </w:div>
                <w:div w:id="1782409393">
                  <w:marLeft w:val="0"/>
                  <w:marRight w:val="0"/>
                  <w:marTop w:val="0"/>
                  <w:marBottom w:val="0"/>
                  <w:divBdr>
                    <w:top w:val="none" w:sz="0" w:space="0" w:color="auto"/>
                    <w:left w:val="none" w:sz="0" w:space="0" w:color="auto"/>
                    <w:bottom w:val="none" w:sz="0" w:space="0" w:color="auto"/>
                    <w:right w:val="none" w:sz="0" w:space="0" w:color="auto"/>
                  </w:divBdr>
                </w:div>
                <w:div w:id="2130590059">
                  <w:marLeft w:val="0"/>
                  <w:marRight w:val="0"/>
                  <w:marTop w:val="0"/>
                  <w:marBottom w:val="0"/>
                  <w:divBdr>
                    <w:top w:val="none" w:sz="0" w:space="0" w:color="auto"/>
                    <w:left w:val="none" w:sz="0" w:space="0" w:color="auto"/>
                    <w:bottom w:val="none" w:sz="0" w:space="0" w:color="auto"/>
                    <w:right w:val="none" w:sz="0" w:space="0" w:color="auto"/>
                  </w:divBdr>
                </w:div>
                <w:div w:id="1720401164">
                  <w:marLeft w:val="0"/>
                  <w:marRight w:val="0"/>
                  <w:marTop w:val="0"/>
                  <w:marBottom w:val="0"/>
                  <w:divBdr>
                    <w:top w:val="none" w:sz="0" w:space="0" w:color="auto"/>
                    <w:left w:val="none" w:sz="0" w:space="0" w:color="auto"/>
                    <w:bottom w:val="none" w:sz="0" w:space="0" w:color="auto"/>
                    <w:right w:val="none" w:sz="0" w:space="0" w:color="auto"/>
                  </w:divBdr>
                </w:div>
                <w:div w:id="249774112">
                  <w:marLeft w:val="0"/>
                  <w:marRight w:val="0"/>
                  <w:marTop w:val="0"/>
                  <w:marBottom w:val="0"/>
                  <w:divBdr>
                    <w:top w:val="none" w:sz="0" w:space="0" w:color="auto"/>
                    <w:left w:val="none" w:sz="0" w:space="0" w:color="auto"/>
                    <w:bottom w:val="none" w:sz="0" w:space="0" w:color="auto"/>
                    <w:right w:val="none" w:sz="0" w:space="0" w:color="auto"/>
                  </w:divBdr>
                </w:div>
                <w:div w:id="503277352">
                  <w:marLeft w:val="0"/>
                  <w:marRight w:val="0"/>
                  <w:marTop w:val="0"/>
                  <w:marBottom w:val="0"/>
                  <w:divBdr>
                    <w:top w:val="none" w:sz="0" w:space="0" w:color="auto"/>
                    <w:left w:val="none" w:sz="0" w:space="0" w:color="auto"/>
                    <w:bottom w:val="none" w:sz="0" w:space="0" w:color="auto"/>
                    <w:right w:val="none" w:sz="0" w:space="0" w:color="auto"/>
                  </w:divBdr>
                </w:div>
                <w:div w:id="375156327">
                  <w:marLeft w:val="0"/>
                  <w:marRight w:val="0"/>
                  <w:marTop w:val="0"/>
                  <w:marBottom w:val="0"/>
                  <w:divBdr>
                    <w:top w:val="none" w:sz="0" w:space="0" w:color="auto"/>
                    <w:left w:val="none" w:sz="0" w:space="0" w:color="auto"/>
                    <w:bottom w:val="none" w:sz="0" w:space="0" w:color="auto"/>
                    <w:right w:val="none" w:sz="0" w:space="0" w:color="auto"/>
                  </w:divBdr>
                </w:div>
                <w:div w:id="53823177">
                  <w:marLeft w:val="0"/>
                  <w:marRight w:val="0"/>
                  <w:marTop w:val="0"/>
                  <w:marBottom w:val="0"/>
                  <w:divBdr>
                    <w:top w:val="none" w:sz="0" w:space="0" w:color="auto"/>
                    <w:left w:val="none" w:sz="0" w:space="0" w:color="auto"/>
                    <w:bottom w:val="none" w:sz="0" w:space="0" w:color="auto"/>
                    <w:right w:val="none" w:sz="0" w:space="0" w:color="auto"/>
                  </w:divBdr>
                </w:div>
                <w:div w:id="571935376">
                  <w:marLeft w:val="0"/>
                  <w:marRight w:val="0"/>
                  <w:marTop w:val="0"/>
                  <w:marBottom w:val="0"/>
                  <w:divBdr>
                    <w:top w:val="none" w:sz="0" w:space="0" w:color="auto"/>
                    <w:left w:val="none" w:sz="0" w:space="0" w:color="auto"/>
                    <w:bottom w:val="none" w:sz="0" w:space="0" w:color="auto"/>
                    <w:right w:val="none" w:sz="0" w:space="0" w:color="auto"/>
                  </w:divBdr>
                </w:div>
                <w:div w:id="1039938504">
                  <w:marLeft w:val="0"/>
                  <w:marRight w:val="0"/>
                  <w:marTop w:val="0"/>
                  <w:marBottom w:val="0"/>
                  <w:divBdr>
                    <w:top w:val="none" w:sz="0" w:space="0" w:color="auto"/>
                    <w:left w:val="none" w:sz="0" w:space="0" w:color="auto"/>
                    <w:bottom w:val="none" w:sz="0" w:space="0" w:color="auto"/>
                    <w:right w:val="none" w:sz="0" w:space="0" w:color="auto"/>
                  </w:divBdr>
                </w:div>
                <w:div w:id="472337627">
                  <w:marLeft w:val="0"/>
                  <w:marRight w:val="0"/>
                  <w:marTop w:val="0"/>
                  <w:marBottom w:val="0"/>
                  <w:divBdr>
                    <w:top w:val="none" w:sz="0" w:space="0" w:color="auto"/>
                    <w:left w:val="none" w:sz="0" w:space="0" w:color="auto"/>
                    <w:bottom w:val="none" w:sz="0" w:space="0" w:color="auto"/>
                    <w:right w:val="none" w:sz="0" w:space="0" w:color="auto"/>
                  </w:divBdr>
                </w:div>
                <w:div w:id="428434641">
                  <w:marLeft w:val="0"/>
                  <w:marRight w:val="0"/>
                  <w:marTop w:val="0"/>
                  <w:marBottom w:val="0"/>
                  <w:divBdr>
                    <w:top w:val="none" w:sz="0" w:space="0" w:color="auto"/>
                    <w:left w:val="none" w:sz="0" w:space="0" w:color="auto"/>
                    <w:bottom w:val="none" w:sz="0" w:space="0" w:color="auto"/>
                    <w:right w:val="none" w:sz="0" w:space="0" w:color="auto"/>
                  </w:divBdr>
                </w:div>
                <w:div w:id="1154948397">
                  <w:marLeft w:val="0"/>
                  <w:marRight w:val="0"/>
                  <w:marTop w:val="0"/>
                  <w:marBottom w:val="0"/>
                  <w:divBdr>
                    <w:top w:val="none" w:sz="0" w:space="0" w:color="auto"/>
                    <w:left w:val="none" w:sz="0" w:space="0" w:color="auto"/>
                    <w:bottom w:val="none" w:sz="0" w:space="0" w:color="auto"/>
                    <w:right w:val="none" w:sz="0" w:space="0" w:color="auto"/>
                  </w:divBdr>
                </w:div>
                <w:div w:id="1401638645">
                  <w:marLeft w:val="0"/>
                  <w:marRight w:val="0"/>
                  <w:marTop w:val="0"/>
                  <w:marBottom w:val="0"/>
                  <w:divBdr>
                    <w:top w:val="none" w:sz="0" w:space="0" w:color="auto"/>
                    <w:left w:val="none" w:sz="0" w:space="0" w:color="auto"/>
                    <w:bottom w:val="none" w:sz="0" w:space="0" w:color="auto"/>
                    <w:right w:val="none" w:sz="0" w:space="0" w:color="auto"/>
                  </w:divBdr>
                </w:div>
                <w:div w:id="533730202">
                  <w:marLeft w:val="0"/>
                  <w:marRight w:val="0"/>
                  <w:marTop w:val="0"/>
                  <w:marBottom w:val="0"/>
                  <w:divBdr>
                    <w:top w:val="none" w:sz="0" w:space="0" w:color="auto"/>
                    <w:left w:val="none" w:sz="0" w:space="0" w:color="auto"/>
                    <w:bottom w:val="none" w:sz="0" w:space="0" w:color="auto"/>
                    <w:right w:val="none" w:sz="0" w:space="0" w:color="auto"/>
                  </w:divBdr>
                </w:div>
                <w:div w:id="56050587">
                  <w:marLeft w:val="0"/>
                  <w:marRight w:val="0"/>
                  <w:marTop w:val="0"/>
                  <w:marBottom w:val="0"/>
                  <w:divBdr>
                    <w:top w:val="none" w:sz="0" w:space="0" w:color="auto"/>
                    <w:left w:val="none" w:sz="0" w:space="0" w:color="auto"/>
                    <w:bottom w:val="none" w:sz="0" w:space="0" w:color="auto"/>
                    <w:right w:val="none" w:sz="0" w:space="0" w:color="auto"/>
                  </w:divBdr>
                </w:div>
                <w:div w:id="653408681">
                  <w:marLeft w:val="0"/>
                  <w:marRight w:val="0"/>
                  <w:marTop w:val="0"/>
                  <w:marBottom w:val="0"/>
                  <w:divBdr>
                    <w:top w:val="none" w:sz="0" w:space="0" w:color="auto"/>
                    <w:left w:val="none" w:sz="0" w:space="0" w:color="auto"/>
                    <w:bottom w:val="none" w:sz="0" w:space="0" w:color="auto"/>
                    <w:right w:val="none" w:sz="0" w:space="0" w:color="auto"/>
                  </w:divBdr>
                </w:div>
                <w:div w:id="769131474">
                  <w:marLeft w:val="0"/>
                  <w:marRight w:val="0"/>
                  <w:marTop w:val="0"/>
                  <w:marBottom w:val="0"/>
                  <w:divBdr>
                    <w:top w:val="none" w:sz="0" w:space="0" w:color="auto"/>
                    <w:left w:val="none" w:sz="0" w:space="0" w:color="auto"/>
                    <w:bottom w:val="none" w:sz="0" w:space="0" w:color="auto"/>
                    <w:right w:val="none" w:sz="0" w:space="0" w:color="auto"/>
                  </w:divBdr>
                </w:div>
                <w:div w:id="417679887">
                  <w:marLeft w:val="0"/>
                  <w:marRight w:val="0"/>
                  <w:marTop w:val="0"/>
                  <w:marBottom w:val="0"/>
                  <w:divBdr>
                    <w:top w:val="none" w:sz="0" w:space="0" w:color="auto"/>
                    <w:left w:val="none" w:sz="0" w:space="0" w:color="auto"/>
                    <w:bottom w:val="none" w:sz="0" w:space="0" w:color="auto"/>
                    <w:right w:val="none" w:sz="0" w:space="0" w:color="auto"/>
                  </w:divBdr>
                </w:div>
                <w:div w:id="826168440">
                  <w:marLeft w:val="0"/>
                  <w:marRight w:val="0"/>
                  <w:marTop w:val="0"/>
                  <w:marBottom w:val="0"/>
                  <w:divBdr>
                    <w:top w:val="none" w:sz="0" w:space="0" w:color="auto"/>
                    <w:left w:val="none" w:sz="0" w:space="0" w:color="auto"/>
                    <w:bottom w:val="none" w:sz="0" w:space="0" w:color="auto"/>
                    <w:right w:val="none" w:sz="0" w:space="0" w:color="auto"/>
                  </w:divBdr>
                </w:div>
                <w:div w:id="869416096">
                  <w:marLeft w:val="0"/>
                  <w:marRight w:val="0"/>
                  <w:marTop w:val="0"/>
                  <w:marBottom w:val="0"/>
                  <w:divBdr>
                    <w:top w:val="none" w:sz="0" w:space="0" w:color="auto"/>
                    <w:left w:val="none" w:sz="0" w:space="0" w:color="auto"/>
                    <w:bottom w:val="none" w:sz="0" w:space="0" w:color="auto"/>
                    <w:right w:val="none" w:sz="0" w:space="0" w:color="auto"/>
                  </w:divBdr>
                </w:div>
                <w:div w:id="1649938471">
                  <w:marLeft w:val="0"/>
                  <w:marRight w:val="0"/>
                  <w:marTop w:val="0"/>
                  <w:marBottom w:val="0"/>
                  <w:divBdr>
                    <w:top w:val="none" w:sz="0" w:space="0" w:color="auto"/>
                    <w:left w:val="none" w:sz="0" w:space="0" w:color="auto"/>
                    <w:bottom w:val="none" w:sz="0" w:space="0" w:color="auto"/>
                    <w:right w:val="none" w:sz="0" w:space="0" w:color="auto"/>
                  </w:divBdr>
                </w:div>
                <w:div w:id="709260333">
                  <w:marLeft w:val="0"/>
                  <w:marRight w:val="0"/>
                  <w:marTop w:val="0"/>
                  <w:marBottom w:val="0"/>
                  <w:divBdr>
                    <w:top w:val="none" w:sz="0" w:space="0" w:color="auto"/>
                    <w:left w:val="none" w:sz="0" w:space="0" w:color="auto"/>
                    <w:bottom w:val="none" w:sz="0" w:space="0" w:color="auto"/>
                    <w:right w:val="none" w:sz="0" w:space="0" w:color="auto"/>
                  </w:divBdr>
                </w:div>
                <w:div w:id="61148408">
                  <w:marLeft w:val="0"/>
                  <w:marRight w:val="0"/>
                  <w:marTop w:val="0"/>
                  <w:marBottom w:val="0"/>
                  <w:divBdr>
                    <w:top w:val="none" w:sz="0" w:space="0" w:color="auto"/>
                    <w:left w:val="none" w:sz="0" w:space="0" w:color="auto"/>
                    <w:bottom w:val="none" w:sz="0" w:space="0" w:color="auto"/>
                    <w:right w:val="none" w:sz="0" w:space="0" w:color="auto"/>
                  </w:divBdr>
                </w:div>
                <w:div w:id="242684861">
                  <w:marLeft w:val="0"/>
                  <w:marRight w:val="0"/>
                  <w:marTop w:val="0"/>
                  <w:marBottom w:val="0"/>
                  <w:divBdr>
                    <w:top w:val="none" w:sz="0" w:space="0" w:color="auto"/>
                    <w:left w:val="none" w:sz="0" w:space="0" w:color="auto"/>
                    <w:bottom w:val="none" w:sz="0" w:space="0" w:color="auto"/>
                    <w:right w:val="none" w:sz="0" w:space="0" w:color="auto"/>
                  </w:divBdr>
                </w:div>
                <w:div w:id="1480415678">
                  <w:marLeft w:val="0"/>
                  <w:marRight w:val="0"/>
                  <w:marTop w:val="0"/>
                  <w:marBottom w:val="0"/>
                  <w:divBdr>
                    <w:top w:val="none" w:sz="0" w:space="0" w:color="auto"/>
                    <w:left w:val="none" w:sz="0" w:space="0" w:color="auto"/>
                    <w:bottom w:val="none" w:sz="0" w:space="0" w:color="auto"/>
                    <w:right w:val="none" w:sz="0" w:space="0" w:color="auto"/>
                  </w:divBdr>
                </w:div>
                <w:div w:id="8289596">
                  <w:marLeft w:val="0"/>
                  <w:marRight w:val="0"/>
                  <w:marTop w:val="0"/>
                  <w:marBottom w:val="0"/>
                  <w:divBdr>
                    <w:top w:val="none" w:sz="0" w:space="0" w:color="auto"/>
                    <w:left w:val="none" w:sz="0" w:space="0" w:color="auto"/>
                    <w:bottom w:val="none" w:sz="0" w:space="0" w:color="auto"/>
                    <w:right w:val="none" w:sz="0" w:space="0" w:color="auto"/>
                  </w:divBdr>
                </w:div>
                <w:div w:id="113058298">
                  <w:marLeft w:val="0"/>
                  <w:marRight w:val="0"/>
                  <w:marTop w:val="0"/>
                  <w:marBottom w:val="0"/>
                  <w:divBdr>
                    <w:top w:val="none" w:sz="0" w:space="0" w:color="auto"/>
                    <w:left w:val="none" w:sz="0" w:space="0" w:color="auto"/>
                    <w:bottom w:val="none" w:sz="0" w:space="0" w:color="auto"/>
                    <w:right w:val="none" w:sz="0" w:space="0" w:color="auto"/>
                  </w:divBdr>
                </w:div>
                <w:div w:id="284849633">
                  <w:marLeft w:val="0"/>
                  <w:marRight w:val="0"/>
                  <w:marTop w:val="0"/>
                  <w:marBottom w:val="0"/>
                  <w:divBdr>
                    <w:top w:val="none" w:sz="0" w:space="0" w:color="auto"/>
                    <w:left w:val="none" w:sz="0" w:space="0" w:color="auto"/>
                    <w:bottom w:val="none" w:sz="0" w:space="0" w:color="auto"/>
                    <w:right w:val="none" w:sz="0" w:space="0" w:color="auto"/>
                  </w:divBdr>
                </w:div>
                <w:div w:id="1744332316">
                  <w:marLeft w:val="0"/>
                  <w:marRight w:val="0"/>
                  <w:marTop w:val="0"/>
                  <w:marBottom w:val="0"/>
                  <w:divBdr>
                    <w:top w:val="none" w:sz="0" w:space="0" w:color="auto"/>
                    <w:left w:val="none" w:sz="0" w:space="0" w:color="auto"/>
                    <w:bottom w:val="none" w:sz="0" w:space="0" w:color="auto"/>
                    <w:right w:val="none" w:sz="0" w:space="0" w:color="auto"/>
                  </w:divBdr>
                </w:div>
                <w:div w:id="1896038855">
                  <w:marLeft w:val="0"/>
                  <w:marRight w:val="0"/>
                  <w:marTop w:val="0"/>
                  <w:marBottom w:val="0"/>
                  <w:divBdr>
                    <w:top w:val="none" w:sz="0" w:space="0" w:color="auto"/>
                    <w:left w:val="none" w:sz="0" w:space="0" w:color="auto"/>
                    <w:bottom w:val="none" w:sz="0" w:space="0" w:color="auto"/>
                    <w:right w:val="none" w:sz="0" w:space="0" w:color="auto"/>
                  </w:divBdr>
                </w:div>
                <w:div w:id="10770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954216">
          <w:marLeft w:val="0"/>
          <w:marRight w:val="0"/>
          <w:marTop w:val="15"/>
          <w:marBottom w:val="0"/>
          <w:divBdr>
            <w:top w:val="none" w:sz="0" w:space="0" w:color="auto"/>
            <w:left w:val="none" w:sz="0" w:space="0" w:color="auto"/>
            <w:bottom w:val="none" w:sz="0" w:space="0" w:color="auto"/>
            <w:right w:val="none" w:sz="0" w:space="0" w:color="auto"/>
          </w:divBdr>
          <w:divsChild>
            <w:div w:id="468011091">
              <w:marLeft w:val="0"/>
              <w:marRight w:val="0"/>
              <w:marTop w:val="0"/>
              <w:marBottom w:val="0"/>
              <w:divBdr>
                <w:top w:val="none" w:sz="0" w:space="0" w:color="auto"/>
                <w:left w:val="none" w:sz="0" w:space="0" w:color="auto"/>
                <w:bottom w:val="none" w:sz="0" w:space="0" w:color="auto"/>
                <w:right w:val="none" w:sz="0" w:space="0" w:color="auto"/>
              </w:divBdr>
              <w:divsChild>
                <w:div w:id="1910184916">
                  <w:marLeft w:val="0"/>
                  <w:marRight w:val="0"/>
                  <w:marTop w:val="0"/>
                  <w:marBottom w:val="0"/>
                  <w:divBdr>
                    <w:top w:val="none" w:sz="0" w:space="0" w:color="auto"/>
                    <w:left w:val="none" w:sz="0" w:space="0" w:color="auto"/>
                    <w:bottom w:val="none" w:sz="0" w:space="0" w:color="auto"/>
                    <w:right w:val="none" w:sz="0" w:space="0" w:color="auto"/>
                  </w:divBdr>
                </w:div>
                <w:div w:id="500197716">
                  <w:marLeft w:val="0"/>
                  <w:marRight w:val="0"/>
                  <w:marTop w:val="0"/>
                  <w:marBottom w:val="0"/>
                  <w:divBdr>
                    <w:top w:val="none" w:sz="0" w:space="0" w:color="auto"/>
                    <w:left w:val="none" w:sz="0" w:space="0" w:color="auto"/>
                    <w:bottom w:val="none" w:sz="0" w:space="0" w:color="auto"/>
                    <w:right w:val="none" w:sz="0" w:space="0" w:color="auto"/>
                  </w:divBdr>
                </w:div>
                <w:div w:id="1888103595">
                  <w:marLeft w:val="0"/>
                  <w:marRight w:val="0"/>
                  <w:marTop w:val="0"/>
                  <w:marBottom w:val="0"/>
                  <w:divBdr>
                    <w:top w:val="none" w:sz="0" w:space="0" w:color="auto"/>
                    <w:left w:val="none" w:sz="0" w:space="0" w:color="auto"/>
                    <w:bottom w:val="none" w:sz="0" w:space="0" w:color="auto"/>
                    <w:right w:val="none" w:sz="0" w:space="0" w:color="auto"/>
                  </w:divBdr>
                </w:div>
                <w:div w:id="541868322">
                  <w:marLeft w:val="0"/>
                  <w:marRight w:val="0"/>
                  <w:marTop w:val="0"/>
                  <w:marBottom w:val="0"/>
                  <w:divBdr>
                    <w:top w:val="none" w:sz="0" w:space="0" w:color="auto"/>
                    <w:left w:val="none" w:sz="0" w:space="0" w:color="auto"/>
                    <w:bottom w:val="none" w:sz="0" w:space="0" w:color="auto"/>
                    <w:right w:val="none" w:sz="0" w:space="0" w:color="auto"/>
                  </w:divBdr>
                </w:div>
                <w:div w:id="1664508557">
                  <w:marLeft w:val="0"/>
                  <w:marRight w:val="0"/>
                  <w:marTop w:val="0"/>
                  <w:marBottom w:val="0"/>
                  <w:divBdr>
                    <w:top w:val="none" w:sz="0" w:space="0" w:color="auto"/>
                    <w:left w:val="none" w:sz="0" w:space="0" w:color="auto"/>
                    <w:bottom w:val="none" w:sz="0" w:space="0" w:color="auto"/>
                    <w:right w:val="none" w:sz="0" w:space="0" w:color="auto"/>
                  </w:divBdr>
                </w:div>
                <w:div w:id="1535070521">
                  <w:marLeft w:val="0"/>
                  <w:marRight w:val="0"/>
                  <w:marTop w:val="0"/>
                  <w:marBottom w:val="0"/>
                  <w:divBdr>
                    <w:top w:val="none" w:sz="0" w:space="0" w:color="auto"/>
                    <w:left w:val="none" w:sz="0" w:space="0" w:color="auto"/>
                    <w:bottom w:val="none" w:sz="0" w:space="0" w:color="auto"/>
                    <w:right w:val="none" w:sz="0" w:space="0" w:color="auto"/>
                  </w:divBdr>
                </w:div>
                <w:div w:id="353846637">
                  <w:marLeft w:val="0"/>
                  <w:marRight w:val="0"/>
                  <w:marTop w:val="0"/>
                  <w:marBottom w:val="0"/>
                  <w:divBdr>
                    <w:top w:val="none" w:sz="0" w:space="0" w:color="auto"/>
                    <w:left w:val="none" w:sz="0" w:space="0" w:color="auto"/>
                    <w:bottom w:val="none" w:sz="0" w:space="0" w:color="auto"/>
                    <w:right w:val="none" w:sz="0" w:space="0" w:color="auto"/>
                  </w:divBdr>
                </w:div>
                <w:div w:id="290209430">
                  <w:marLeft w:val="0"/>
                  <w:marRight w:val="0"/>
                  <w:marTop w:val="0"/>
                  <w:marBottom w:val="0"/>
                  <w:divBdr>
                    <w:top w:val="none" w:sz="0" w:space="0" w:color="auto"/>
                    <w:left w:val="none" w:sz="0" w:space="0" w:color="auto"/>
                    <w:bottom w:val="none" w:sz="0" w:space="0" w:color="auto"/>
                    <w:right w:val="none" w:sz="0" w:space="0" w:color="auto"/>
                  </w:divBdr>
                </w:div>
                <w:div w:id="735012828">
                  <w:marLeft w:val="0"/>
                  <w:marRight w:val="0"/>
                  <w:marTop w:val="0"/>
                  <w:marBottom w:val="0"/>
                  <w:divBdr>
                    <w:top w:val="none" w:sz="0" w:space="0" w:color="auto"/>
                    <w:left w:val="none" w:sz="0" w:space="0" w:color="auto"/>
                    <w:bottom w:val="none" w:sz="0" w:space="0" w:color="auto"/>
                    <w:right w:val="none" w:sz="0" w:space="0" w:color="auto"/>
                  </w:divBdr>
                </w:div>
                <w:div w:id="282154893">
                  <w:marLeft w:val="0"/>
                  <w:marRight w:val="0"/>
                  <w:marTop w:val="0"/>
                  <w:marBottom w:val="0"/>
                  <w:divBdr>
                    <w:top w:val="none" w:sz="0" w:space="0" w:color="auto"/>
                    <w:left w:val="none" w:sz="0" w:space="0" w:color="auto"/>
                    <w:bottom w:val="none" w:sz="0" w:space="0" w:color="auto"/>
                    <w:right w:val="none" w:sz="0" w:space="0" w:color="auto"/>
                  </w:divBdr>
                </w:div>
                <w:div w:id="1281303743">
                  <w:marLeft w:val="0"/>
                  <w:marRight w:val="0"/>
                  <w:marTop w:val="0"/>
                  <w:marBottom w:val="0"/>
                  <w:divBdr>
                    <w:top w:val="none" w:sz="0" w:space="0" w:color="auto"/>
                    <w:left w:val="none" w:sz="0" w:space="0" w:color="auto"/>
                    <w:bottom w:val="none" w:sz="0" w:space="0" w:color="auto"/>
                    <w:right w:val="none" w:sz="0" w:space="0" w:color="auto"/>
                  </w:divBdr>
                </w:div>
                <w:div w:id="1253507687">
                  <w:marLeft w:val="0"/>
                  <w:marRight w:val="0"/>
                  <w:marTop w:val="0"/>
                  <w:marBottom w:val="0"/>
                  <w:divBdr>
                    <w:top w:val="none" w:sz="0" w:space="0" w:color="auto"/>
                    <w:left w:val="none" w:sz="0" w:space="0" w:color="auto"/>
                    <w:bottom w:val="none" w:sz="0" w:space="0" w:color="auto"/>
                    <w:right w:val="none" w:sz="0" w:space="0" w:color="auto"/>
                  </w:divBdr>
                </w:div>
                <w:div w:id="741606690">
                  <w:marLeft w:val="0"/>
                  <w:marRight w:val="0"/>
                  <w:marTop w:val="0"/>
                  <w:marBottom w:val="0"/>
                  <w:divBdr>
                    <w:top w:val="none" w:sz="0" w:space="0" w:color="auto"/>
                    <w:left w:val="none" w:sz="0" w:space="0" w:color="auto"/>
                    <w:bottom w:val="none" w:sz="0" w:space="0" w:color="auto"/>
                    <w:right w:val="none" w:sz="0" w:space="0" w:color="auto"/>
                  </w:divBdr>
                </w:div>
                <w:div w:id="2004116739">
                  <w:marLeft w:val="0"/>
                  <w:marRight w:val="0"/>
                  <w:marTop w:val="0"/>
                  <w:marBottom w:val="0"/>
                  <w:divBdr>
                    <w:top w:val="none" w:sz="0" w:space="0" w:color="auto"/>
                    <w:left w:val="none" w:sz="0" w:space="0" w:color="auto"/>
                    <w:bottom w:val="none" w:sz="0" w:space="0" w:color="auto"/>
                    <w:right w:val="none" w:sz="0" w:space="0" w:color="auto"/>
                  </w:divBdr>
                </w:div>
                <w:div w:id="1314022762">
                  <w:marLeft w:val="0"/>
                  <w:marRight w:val="0"/>
                  <w:marTop w:val="0"/>
                  <w:marBottom w:val="0"/>
                  <w:divBdr>
                    <w:top w:val="none" w:sz="0" w:space="0" w:color="auto"/>
                    <w:left w:val="none" w:sz="0" w:space="0" w:color="auto"/>
                    <w:bottom w:val="none" w:sz="0" w:space="0" w:color="auto"/>
                    <w:right w:val="none" w:sz="0" w:space="0" w:color="auto"/>
                  </w:divBdr>
                </w:div>
                <w:div w:id="928852735">
                  <w:marLeft w:val="0"/>
                  <w:marRight w:val="0"/>
                  <w:marTop w:val="0"/>
                  <w:marBottom w:val="0"/>
                  <w:divBdr>
                    <w:top w:val="none" w:sz="0" w:space="0" w:color="auto"/>
                    <w:left w:val="none" w:sz="0" w:space="0" w:color="auto"/>
                    <w:bottom w:val="none" w:sz="0" w:space="0" w:color="auto"/>
                    <w:right w:val="none" w:sz="0" w:space="0" w:color="auto"/>
                  </w:divBdr>
                </w:div>
                <w:div w:id="360933300">
                  <w:marLeft w:val="0"/>
                  <w:marRight w:val="0"/>
                  <w:marTop w:val="0"/>
                  <w:marBottom w:val="0"/>
                  <w:divBdr>
                    <w:top w:val="none" w:sz="0" w:space="0" w:color="auto"/>
                    <w:left w:val="none" w:sz="0" w:space="0" w:color="auto"/>
                    <w:bottom w:val="none" w:sz="0" w:space="0" w:color="auto"/>
                    <w:right w:val="none" w:sz="0" w:space="0" w:color="auto"/>
                  </w:divBdr>
                </w:div>
                <w:div w:id="228927556">
                  <w:marLeft w:val="0"/>
                  <w:marRight w:val="0"/>
                  <w:marTop w:val="0"/>
                  <w:marBottom w:val="0"/>
                  <w:divBdr>
                    <w:top w:val="none" w:sz="0" w:space="0" w:color="auto"/>
                    <w:left w:val="none" w:sz="0" w:space="0" w:color="auto"/>
                    <w:bottom w:val="none" w:sz="0" w:space="0" w:color="auto"/>
                    <w:right w:val="none" w:sz="0" w:space="0" w:color="auto"/>
                  </w:divBdr>
                </w:div>
                <w:div w:id="1219702931">
                  <w:marLeft w:val="0"/>
                  <w:marRight w:val="0"/>
                  <w:marTop w:val="0"/>
                  <w:marBottom w:val="0"/>
                  <w:divBdr>
                    <w:top w:val="none" w:sz="0" w:space="0" w:color="auto"/>
                    <w:left w:val="none" w:sz="0" w:space="0" w:color="auto"/>
                    <w:bottom w:val="none" w:sz="0" w:space="0" w:color="auto"/>
                    <w:right w:val="none" w:sz="0" w:space="0" w:color="auto"/>
                  </w:divBdr>
                </w:div>
                <w:div w:id="140663187">
                  <w:marLeft w:val="0"/>
                  <w:marRight w:val="0"/>
                  <w:marTop w:val="0"/>
                  <w:marBottom w:val="0"/>
                  <w:divBdr>
                    <w:top w:val="none" w:sz="0" w:space="0" w:color="auto"/>
                    <w:left w:val="none" w:sz="0" w:space="0" w:color="auto"/>
                    <w:bottom w:val="none" w:sz="0" w:space="0" w:color="auto"/>
                    <w:right w:val="none" w:sz="0" w:space="0" w:color="auto"/>
                  </w:divBdr>
                </w:div>
                <w:div w:id="1989698832">
                  <w:marLeft w:val="0"/>
                  <w:marRight w:val="0"/>
                  <w:marTop w:val="0"/>
                  <w:marBottom w:val="0"/>
                  <w:divBdr>
                    <w:top w:val="none" w:sz="0" w:space="0" w:color="auto"/>
                    <w:left w:val="none" w:sz="0" w:space="0" w:color="auto"/>
                    <w:bottom w:val="none" w:sz="0" w:space="0" w:color="auto"/>
                    <w:right w:val="none" w:sz="0" w:space="0" w:color="auto"/>
                  </w:divBdr>
                </w:div>
                <w:div w:id="789276129">
                  <w:marLeft w:val="0"/>
                  <w:marRight w:val="0"/>
                  <w:marTop w:val="0"/>
                  <w:marBottom w:val="0"/>
                  <w:divBdr>
                    <w:top w:val="none" w:sz="0" w:space="0" w:color="auto"/>
                    <w:left w:val="none" w:sz="0" w:space="0" w:color="auto"/>
                    <w:bottom w:val="none" w:sz="0" w:space="0" w:color="auto"/>
                    <w:right w:val="none" w:sz="0" w:space="0" w:color="auto"/>
                  </w:divBdr>
                </w:div>
                <w:div w:id="50227547">
                  <w:marLeft w:val="0"/>
                  <w:marRight w:val="0"/>
                  <w:marTop w:val="0"/>
                  <w:marBottom w:val="0"/>
                  <w:divBdr>
                    <w:top w:val="none" w:sz="0" w:space="0" w:color="auto"/>
                    <w:left w:val="none" w:sz="0" w:space="0" w:color="auto"/>
                    <w:bottom w:val="none" w:sz="0" w:space="0" w:color="auto"/>
                    <w:right w:val="none" w:sz="0" w:space="0" w:color="auto"/>
                  </w:divBdr>
                </w:div>
                <w:div w:id="1845821844">
                  <w:marLeft w:val="0"/>
                  <w:marRight w:val="0"/>
                  <w:marTop w:val="0"/>
                  <w:marBottom w:val="0"/>
                  <w:divBdr>
                    <w:top w:val="none" w:sz="0" w:space="0" w:color="auto"/>
                    <w:left w:val="none" w:sz="0" w:space="0" w:color="auto"/>
                    <w:bottom w:val="none" w:sz="0" w:space="0" w:color="auto"/>
                    <w:right w:val="none" w:sz="0" w:space="0" w:color="auto"/>
                  </w:divBdr>
                </w:div>
                <w:div w:id="188029594">
                  <w:marLeft w:val="0"/>
                  <w:marRight w:val="0"/>
                  <w:marTop w:val="0"/>
                  <w:marBottom w:val="0"/>
                  <w:divBdr>
                    <w:top w:val="none" w:sz="0" w:space="0" w:color="auto"/>
                    <w:left w:val="none" w:sz="0" w:space="0" w:color="auto"/>
                    <w:bottom w:val="none" w:sz="0" w:space="0" w:color="auto"/>
                    <w:right w:val="none" w:sz="0" w:space="0" w:color="auto"/>
                  </w:divBdr>
                </w:div>
                <w:div w:id="331379503">
                  <w:marLeft w:val="0"/>
                  <w:marRight w:val="0"/>
                  <w:marTop w:val="0"/>
                  <w:marBottom w:val="0"/>
                  <w:divBdr>
                    <w:top w:val="none" w:sz="0" w:space="0" w:color="auto"/>
                    <w:left w:val="none" w:sz="0" w:space="0" w:color="auto"/>
                    <w:bottom w:val="none" w:sz="0" w:space="0" w:color="auto"/>
                    <w:right w:val="none" w:sz="0" w:space="0" w:color="auto"/>
                  </w:divBdr>
                </w:div>
                <w:div w:id="213321968">
                  <w:marLeft w:val="0"/>
                  <w:marRight w:val="0"/>
                  <w:marTop w:val="0"/>
                  <w:marBottom w:val="0"/>
                  <w:divBdr>
                    <w:top w:val="none" w:sz="0" w:space="0" w:color="auto"/>
                    <w:left w:val="none" w:sz="0" w:space="0" w:color="auto"/>
                    <w:bottom w:val="none" w:sz="0" w:space="0" w:color="auto"/>
                    <w:right w:val="none" w:sz="0" w:space="0" w:color="auto"/>
                  </w:divBdr>
                </w:div>
                <w:div w:id="1644191277">
                  <w:marLeft w:val="0"/>
                  <w:marRight w:val="0"/>
                  <w:marTop w:val="0"/>
                  <w:marBottom w:val="0"/>
                  <w:divBdr>
                    <w:top w:val="none" w:sz="0" w:space="0" w:color="auto"/>
                    <w:left w:val="none" w:sz="0" w:space="0" w:color="auto"/>
                    <w:bottom w:val="none" w:sz="0" w:space="0" w:color="auto"/>
                    <w:right w:val="none" w:sz="0" w:space="0" w:color="auto"/>
                  </w:divBdr>
                </w:div>
                <w:div w:id="433013872">
                  <w:marLeft w:val="0"/>
                  <w:marRight w:val="0"/>
                  <w:marTop w:val="0"/>
                  <w:marBottom w:val="0"/>
                  <w:divBdr>
                    <w:top w:val="none" w:sz="0" w:space="0" w:color="auto"/>
                    <w:left w:val="none" w:sz="0" w:space="0" w:color="auto"/>
                    <w:bottom w:val="none" w:sz="0" w:space="0" w:color="auto"/>
                    <w:right w:val="none" w:sz="0" w:space="0" w:color="auto"/>
                  </w:divBdr>
                </w:div>
                <w:div w:id="623653127">
                  <w:marLeft w:val="0"/>
                  <w:marRight w:val="0"/>
                  <w:marTop w:val="0"/>
                  <w:marBottom w:val="0"/>
                  <w:divBdr>
                    <w:top w:val="none" w:sz="0" w:space="0" w:color="auto"/>
                    <w:left w:val="none" w:sz="0" w:space="0" w:color="auto"/>
                    <w:bottom w:val="none" w:sz="0" w:space="0" w:color="auto"/>
                    <w:right w:val="none" w:sz="0" w:space="0" w:color="auto"/>
                  </w:divBdr>
                </w:div>
                <w:div w:id="1927348493">
                  <w:marLeft w:val="0"/>
                  <w:marRight w:val="0"/>
                  <w:marTop w:val="0"/>
                  <w:marBottom w:val="0"/>
                  <w:divBdr>
                    <w:top w:val="none" w:sz="0" w:space="0" w:color="auto"/>
                    <w:left w:val="none" w:sz="0" w:space="0" w:color="auto"/>
                    <w:bottom w:val="none" w:sz="0" w:space="0" w:color="auto"/>
                    <w:right w:val="none" w:sz="0" w:space="0" w:color="auto"/>
                  </w:divBdr>
                </w:div>
                <w:div w:id="1552377833">
                  <w:marLeft w:val="0"/>
                  <w:marRight w:val="0"/>
                  <w:marTop w:val="0"/>
                  <w:marBottom w:val="0"/>
                  <w:divBdr>
                    <w:top w:val="none" w:sz="0" w:space="0" w:color="auto"/>
                    <w:left w:val="none" w:sz="0" w:space="0" w:color="auto"/>
                    <w:bottom w:val="none" w:sz="0" w:space="0" w:color="auto"/>
                    <w:right w:val="none" w:sz="0" w:space="0" w:color="auto"/>
                  </w:divBdr>
                </w:div>
                <w:div w:id="139855672">
                  <w:marLeft w:val="0"/>
                  <w:marRight w:val="0"/>
                  <w:marTop w:val="0"/>
                  <w:marBottom w:val="0"/>
                  <w:divBdr>
                    <w:top w:val="none" w:sz="0" w:space="0" w:color="auto"/>
                    <w:left w:val="none" w:sz="0" w:space="0" w:color="auto"/>
                    <w:bottom w:val="none" w:sz="0" w:space="0" w:color="auto"/>
                    <w:right w:val="none" w:sz="0" w:space="0" w:color="auto"/>
                  </w:divBdr>
                </w:div>
                <w:div w:id="195511021">
                  <w:marLeft w:val="0"/>
                  <w:marRight w:val="0"/>
                  <w:marTop w:val="0"/>
                  <w:marBottom w:val="0"/>
                  <w:divBdr>
                    <w:top w:val="none" w:sz="0" w:space="0" w:color="auto"/>
                    <w:left w:val="none" w:sz="0" w:space="0" w:color="auto"/>
                    <w:bottom w:val="none" w:sz="0" w:space="0" w:color="auto"/>
                    <w:right w:val="none" w:sz="0" w:space="0" w:color="auto"/>
                  </w:divBdr>
                </w:div>
                <w:div w:id="214968187">
                  <w:marLeft w:val="0"/>
                  <w:marRight w:val="0"/>
                  <w:marTop w:val="0"/>
                  <w:marBottom w:val="0"/>
                  <w:divBdr>
                    <w:top w:val="none" w:sz="0" w:space="0" w:color="auto"/>
                    <w:left w:val="none" w:sz="0" w:space="0" w:color="auto"/>
                    <w:bottom w:val="none" w:sz="0" w:space="0" w:color="auto"/>
                    <w:right w:val="none" w:sz="0" w:space="0" w:color="auto"/>
                  </w:divBdr>
                </w:div>
                <w:div w:id="1021202043">
                  <w:marLeft w:val="0"/>
                  <w:marRight w:val="0"/>
                  <w:marTop w:val="0"/>
                  <w:marBottom w:val="0"/>
                  <w:divBdr>
                    <w:top w:val="none" w:sz="0" w:space="0" w:color="auto"/>
                    <w:left w:val="none" w:sz="0" w:space="0" w:color="auto"/>
                    <w:bottom w:val="none" w:sz="0" w:space="0" w:color="auto"/>
                    <w:right w:val="none" w:sz="0" w:space="0" w:color="auto"/>
                  </w:divBdr>
                </w:div>
                <w:div w:id="1863979812">
                  <w:marLeft w:val="0"/>
                  <w:marRight w:val="0"/>
                  <w:marTop w:val="0"/>
                  <w:marBottom w:val="0"/>
                  <w:divBdr>
                    <w:top w:val="none" w:sz="0" w:space="0" w:color="auto"/>
                    <w:left w:val="none" w:sz="0" w:space="0" w:color="auto"/>
                    <w:bottom w:val="none" w:sz="0" w:space="0" w:color="auto"/>
                    <w:right w:val="none" w:sz="0" w:space="0" w:color="auto"/>
                  </w:divBdr>
                </w:div>
                <w:div w:id="1285425029">
                  <w:marLeft w:val="0"/>
                  <w:marRight w:val="0"/>
                  <w:marTop w:val="0"/>
                  <w:marBottom w:val="0"/>
                  <w:divBdr>
                    <w:top w:val="none" w:sz="0" w:space="0" w:color="auto"/>
                    <w:left w:val="none" w:sz="0" w:space="0" w:color="auto"/>
                    <w:bottom w:val="none" w:sz="0" w:space="0" w:color="auto"/>
                    <w:right w:val="none" w:sz="0" w:space="0" w:color="auto"/>
                  </w:divBdr>
                </w:div>
                <w:div w:id="94130966">
                  <w:marLeft w:val="0"/>
                  <w:marRight w:val="0"/>
                  <w:marTop w:val="0"/>
                  <w:marBottom w:val="0"/>
                  <w:divBdr>
                    <w:top w:val="none" w:sz="0" w:space="0" w:color="auto"/>
                    <w:left w:val="none" w:sz="0" w:space="0" w:color="auto"/>
                    <w:bottom w:val="none" w:sz="0" w:space="0" w:color="auto"/>
                    <w:right w:val="none" w:sz="0" w:space="0" w:color="auto"/>
                  </w:divBdr>
                </w:div>
                <w:div w:id="323701997">
                  <w:marLeft w:val="0"/>
                  <w:marRight w:val="0"/>
                  <w:marTop w:val="0"/>
                  <w:marBottom w:val="0"/>
                  <w:divBdr>
                    <w:top w:val="none" w:sz="0" w:space="0" w:color="auto"/>
                    <w:left w:val="none" w:sz="0" w:space="0" w:color="auto"/>
                    <w:bottom w:val="none" w:sz="0" w:space="0" w:color="auto"/>
                    <w:right w:val="none" w:sz="0" w:space="0" w:color="auto"/>
                  </w:divBdr>
                </w:div>
                <w:div w:id="1000040845">
                  <w:marLeft w:val="0"/>
                  <w:marRight w:val="0"/>
                  <w:marTop w:val="0"/>
                  <w:marBottom w:val="0"/>
                  <w:divBdr>
                    <w:top w:val="none" w:sz="0" w:space="0" w:color="auto"/>
                    <w:left w:val="none" w:sz="0" w:space="0" w:color="auto"/>
                    <w:bottom w:val="none" w:sz="0" w:space="0" w:color="auto"/>
                    <w:right w:val="none" w:sz="0" w:space="0" w:color="auto"/>
                  </w:divBdr>
                </w:div>
                <w:div w:id="1952473665">
                  <w:marLeft w:val="0"/>
                  <w:marRight w:val="0"/>
                  <w:marTop w:val="0"/>
                  <w:marBottom w:val="0"/>
                  <w:divBdr>
                    <w:top w:val="none" w:sz="0" w:space="0" w:color="auto"/>
                    <w:left w:val="none" w:sz="0" w:space="0" w:color="auto"/>
                    <w:bottom w:val="none" w:sz="0" w:space="0" w:color="auto"/>
                    <w:right w:val="none" w:sz="0" w:space="0" w:color="auto"/>
                  </w:divBdr>
                </w:div>
                <w:div w:id="1828202891">
                  <w:marLeft w:val="0"/>
                  <w:marRight w:val="0"/>
                  <w:marTop w:val="0"/>
                  <w:marBottom w:val="0"/>
                  <w:divBdr>
                    <w:top w:val="none" w:sz="0" w:space="0" w:color="auto"/>
                    <w:left w:val="none" w:sz="0" w:space="0" w:color="auto"/>
                    <w:bottom w:val="none" w:sz="0" w:space="0" w:color="auto"/>
                    <w:right w:val="none" w:sz="0" w:space="0" w:color="auto"/>
                  </w:divBdr>
                </w:div>
                <w:div w:id="1609197552">
                  <w:marLeft w:val="0"/>
                  <w:marRight w:val="0"/>
                  <w:marTop w:val="0"/>
                  <w:marBottom w:val="0"/>
                  <w:divBdr>
                    <w:top w:val="none" w:sz="0" w:space="0" w:color="auto"/>
                    <w:left w:val="none" w:sz="0" w:space="0" w:color="auto"/>
                    <w:bottom w:val="none" w:sz="0" w:space="0" w:color="auto"/>
                    <w:right w:val="none" w:sz="0" w:space="0" w:color="auto"/>
                  </w:divBdr>
                </w:div>
                <w:div w:id="55011574">
                  <w:marLeft w:val="0"/>
                  <w:marRight w:val="0"/>
                  <w:marTop w:val="0"/>
                  <w:marBottom w:val="0"/>
                  <w:divBdr>
                    <w:top w:val="none" w:sz="0" w:space="0" w:color="auto"/>
                    <w:left w:val="none" w:sz="0" w:space="0" w:color="auto"/>
                    <w:bottom w:val="none" w:sz="0" w:space="0" w:color="auto"/>
                    <w:right w:val="none" w:sz="0" w:space="0" w:color="auto"/>
                  </w:divBdr>
                </w:div>
                <w:div w:id="993219348">
                  <w:marLeft w:val="0"/>
                  <w:marRight w:val="0"/>
                  <w:marTop w:val="0"/>
                  <w:marBottom w:val="0"/>
                  <w:divBdr>
                    <w:top w:val="none" w:sz="0" w:space="0" w:color="auto"/>
                    <w:left w:val="none" w:sz="0" w:space="0" w:color="auto"/>
                    <w:bottom w:val="none" w:sz="0" w:space="0" w:color="auto"/>
                    <w:right w:val="none" w:sz="0" w:space="0" w:color="auto"/>
                  </w:divBdr>
                </w:div>
                <w:div w:id="1250428094">
                  <w:marLeft w:val="0"/>
                  <w:marRight w:val="0"/>
                  <w:marTop w:val="0"/>
                  <w:marBottom w:val="0"/>
                  <w:divBdr>
                    <w:top w:val="none" w:sz="0" w:space="0" w:color="auto"/>
                    <w:left w:val="none" w:sz="0" w:space="0" w:color="auto"/>
                    <w:bottom w:val="none" w:sz="0" w:space="0" w:color="auto"/>
                    <w:right w:val="none" w:sz="0" w:space="0" w:color="auto"/>
                  </w:divBdr>
                </w:div>
                <w:div w:id="1891918121">
                  <w:marLeft w:val="0"/>
                  <w:marRight w:val="0"/>
                  <w:marTop w:val="0"/>
                  <w:marBottom w:val="0"/>
                  <w:divBdr>
                    <w:top w:val="none" w:sz="0" w:space="0" w:color="auto"/>
                    <w:left w:val="none" w:sz="0" w:space="0" w:color="auto"/>
                    <w:bottom w:val="none" w:sz="0" w:space="0" w:color="auto"/>
                    <w:right w:val="none" w:sz="0" w:space="0" w:color="auto"/>
                  </w:divBdr>
                </w:div>
                <w:div w:id="2116486332">
                  <w:marLeft w:val="0"/>
                  <w:marRight w:val="0"/>
                  <w:marTop w:val="0"/>
                  <w:marBottom w:val="0"/>
                  <w:divBdr>
                    <w:top w:val="none" w:sz="0" w:space="0" w:color="auto"/>
                    <w:left w:val="none" w:sz="0" w:space="0" w:color="auto"/>
                    <w:bottom w:val="none" w:sz="0" w:space="0" w:color="auto"/>
                    <w:right w:val="none" w:sz="0" w:space="0" w:color="auto"/>
                  </w:divBdr>
                </w:div>
                <w:div w:id="598489494">
                  <w:marLeft w:val="0"/>
                  <w:marRight w:val="0"/>
                  <w:marTop w:val="0"/>
                  <w:marBottom w:val="0"/>
                  <w:divBdr>
                    <w:top w:val="none" w:sz="0" w:space="0" w:color="auto"/>
                    <w:left w:val="none" w:sz="0" w:space="0" w:color="auto"/>
                    <w:bottom w:val="none" w:sz="0" w:space="0" w:color="auto"/>
                    <w:right w:val="none" w:sz="0" w:space="0" w:color="auto"/>
                  </w:divBdr>
                </w:div>
                <w:div w:id="1014763080">
                  <w:marLeft w:val="0"/>
                  <w:marRight w:val="0"/>
                  <w:marTop w:val="0"/>
                  <w:marBottom w:val="0"/>
                  <w:divBdr>
                    <w:top w:val="none" w:sz="0" w:space="0" w:color="auto"/>
                    <w:left w:val="none" w:sz="0" w:space="0" w:color="auto"/>
                    <w:bottom w:val="none" w:sz="0" w:space="0" w:color="auto"/>
                    <w:right w:val="none" w:sz="0" w:space="0" w:color="auto"/>
                  </w:divBdr>
                </w:div>
                <w:div w:id="1843008073">
                  <w:marLeft w:val="0"/>
                  <w:marRight w:val="0"/>
                  <w:marTop w:val="0"/>
                  <w:marBottom w:val="0"/>
                  <w:divBdr>
                    <w:top w:val="none" w:sz="0" w:space="0" w:color="auto"/>
                    <w:left w:val="none" w:sz="0" w:space="0" w:color="auto"/>
                    <w:bottom w:val="none" w:sz="0" w:space="0" w:color="auto"/>
                    <w:right w:val="none" w:sz="0" w:space="0" w:color="auto"/>
                  </w:divBdr>
                </w:div>
                <w:div w:id="2023164678">
                  <w:marLeft w:val="0"/>
                  <w:marRight w:val="0"/>
                  <w:marTop w:val="0"/>
                  <w:marBottom w:val="0"/>
                  <w:divBdr>
                    <w:top w:val="none" w:sz="0" w:space="0" w:color="auto"/>
                    <w:left w:val="none" w:sz="0" w:space="0" w:color="auto"/>
                    <w:bottom w:val="none" w:sz="0" w:space="0" w:color="auto"/>
                    <w:right w:val="none" w:sz="0" w:space="0" w:color="auto"/>
                  </w:divBdr>
                </w:div>
                <w:div w:id="2017685337">
                  <w:marLeft w:val="0"/>
                  <w:marRight w:val="0"/>
                  <w:marTop w:val="0"/>
                  <w:marBottom w:val="0"/>
                  <w:divBdr>
                    <w:top w:val="none" w:sz="0" w:space="0" w:color="auto"/>
                    <w:left w:val="none" w:sz="0" w:space="0" w:color="auto"/>
                    <w:bottom w:val="none" w:sz="0" w:space="0" w:color="auto"/>
                    <w:right w:val="none" w:sz="0" w:space="0" w:color="auto"/>
                  </w:divBdr>
                </w:div>
                <w:div w:id="1562717599">
                  <w:marLeft w:val="0"/>
                  <w:marRight w:val="0"/>
                  <w:marTop w:val="0"/>
                  <w:marBottom w:val="0"/>
                  <w:divBdr>
                    <w:top w:val="none" w:sz="0" w:space="0" w:color="auto"/>
                    <w:left w:val="none" w:sz="0" w:space="0" w:color="auto"/>
                    <w:bottom w:val="none" w:sz="0" w:space="0" w:color="auto"/>
                    <w:right w:val="none" w:sz="0" w:space="0" w:color="auto"/>
                  </w:divBdr>
                </w:div>
                <w:div w:id="1033380593">
                  <w:marLeft w:val="0"/>
                  <w:marRight w:val="0"/>
                  <w:marTop w:val="0"/>
                  <w:marBottom w:val="0"/>
                  <w:divBdr>
                    <w:top w:val="none" w:sz="0" w:space="0" w:color="auto"/>
                    <w:left w:val="none" w:sz="0" w:space="0" w:color="auto"/>
                    <w:bottom w:val="none" w:sz="0" w:space="0" w:color="auto"/>
                    <w:right w:val="none" w:sz="0" w:space="0" w:color="auto"/>
                  </w:divBdr>
                </w:div>
                <w:div w:id="232664468">
                  <w:marLeft w:val="0"/>
                  <w:marRight w:val="0"/>
                  <w:marTop w:val="0"/>
                  <w:marBottom w:val="0"/>
                  <w:divBdr>
                    <w:top w:val="none" w:sz="0" w:space="0" w:color="auto"/>
                    <w:left w:val="none" w:sz="0" w:space="0" w:color="auto"/>
                    <w:bottom w:val="none" w:sz="0" w:space="0" w:color="auto"/>
                    <w:right w:val="none" w:sz="0" w:space="0" w:color="auto"/>
                  </w:divBdr>
                </w:div>
                <w:div w:id="216547200">
                  <w:marLeft w:val="0"/>
                  <w:marRight w:val="0"/>
                  <w:marTop w:val="0"/>
                  <w:marBottom w:val="0"/>
                  <w:divBdr>
                    <w:top w:val="none" w:sz="0" w:space="0" w:color="auto"/>
                    <w:left w:val="none" w:sz="0" w:space="0" w:color="auto"/>
                    <w:bottom w:val="none" w:sz="0" w:space="0" w:color="auto"/>
                    <w:right w:val="none" w:sz="0" w:space="0" w:color="auto"/>
                  </w:divBdr>
                </w:div>
                <w:div w:id="942540261">
                  <w:marLeft w:val="0"/>
                  <w:marRight w:val="0"/>
                  <w:marTop w:val="0"/>
                  <w:marBottom w:val="0"/>
                  <w:divBdr>
                    <w:top w:val="none" w:sz="0" w:space="0" w:color="auto"/>
                    <w:left w:val="none" w:sz="0" w:space="0" w:color="auto"/>
                    <w:bottom w:val="none" w:sz="0" w:space="0" w:color="auto"/>
                    <w:right w:val="none" w:sz="0" w:space="0" w:color="auto"/>
                  </w:divBdr>
                </w:div>
                <w:div w:id="785658647">
                  <w:marLeft w:val="0"/>
                  <w:marRight w:val="0"/>
                  <w:marTop w:val="0"/>
                  <w:marBottom w:val="0"/>
                  <w:divBdr>
                    <w:top w:val="none" w:sz="0" w:space="0" w:color="auto"/>
                    <w:left w:val="none" w:sz="0" w:space="0" w:color="auto"/>
                    <w:bottom w:val="none" w:sz="0" w:space="0" w:color="auto"/>
                    <w:right w:val="none" w:sz="0" w:space="0" w:color="auto"/>
                  </w:divBdr>
                </w:div>
                <w:div w:id="570626700">
                  <w:marLeft w:val="0"/>
                  <w:marRight w:val="0"/>
                  <w:marTop w:val="0"/>
                  <w:marBottom w:val="0"/>
                  <w:divBdr>
                    <w:top w:val="none" w:sz="0" w:space="0" w:color="auto"/>
                    <w:left w:val="none" w:sz="0" w:space="0" w:color="auto"/>
                    <w:bottom w:val="none" w:sz="0" w:space="0" w:color="auto"/>
                    <w:right w:val="none" w:sz="0" w:space="0" w:color="auto"/>
                  </w:divBdr>
                </w:div>
                <w:div w:id="495649946">
                  <w:marLeft w:val="0"/>
                  <w:marRight w:val="0"/>
                  <w:marTop w:val="0"/>
                  <w:marBottom w:val="0"/>
                  <w:divBdr>
                    <w:top w:val="none" w:sz="0" w:space="0" w:color="auto"/>
                    <w:left w:val="none" w:sz="0" w:space="0" w:color="auto"/>
                    <w:bottom w:val="none" w:sz="0" w:space="0" w:color="auto"/>
                    <w:right w:val="none" w:sz="0" w:space="0" w:color="auto"/>
                  </w:divBdr>
                </w:div>
                <w:div w:id="361054048">
                  <w:marLeft w:val="0"/>
                  <w:marRight w:val="0"/>
                  <w:marTop w:val="0"/>
                  <w:marBottom w:val="0"/>
                  <w:divBdr>
                    <w:top w:val="none" w:sz="0" w:space="0" w:color="auto"/>
                    <w:left w:val="none" w:sz="0" w:space="0" w:color="auto"/>
                    <w:bottom w:val="none" w:sz="0" w:space="0" w:color="auto"/>
                    <w:right w:val="none" w:sz="0" w:space="0" w:color="auto"/>
                  </w:divBdr>
                </w:div>
                <w:div w:id="1450125496">
                  <w:marLeft w:val="0"/>
                  <w:marRight w:val="0"/>
                  <w:marTop w:val="0"/>
                  <w:marBottom w:val="0"/>
                  <w:divBdr>
                    <w:top w:val="none" w:sz="0" w:space="0" w:color="auto"/>
                    <w:left w:val="none" w:sz="0" w:space="0" w:color="auto"/>
                    <w:bottom w:val="none" w:sz="0" w:space="0" w:color="auto"/>
                    <w:right w:val="none" w:sz="0" w:space="0" w:color="auto"/>
                  </w:divBdr>
                </w:div>
                <w:div w:id="724763794">
                  <w:marLeft w:val="0"/>
                  <w:marRight w:val="0"/>
                  <w:marTop w:val="0"/>
                  <w:marBottom w:val="0"/>
                  <w:divBdr>
                    <w:top w:val="none" w:sz="0" w:space="0" w:color="auto"/>
                    <w:left w:val="none" w:sz="0" w:space="0" w:color="auto"/>
                    <w:bottom w:val="none" w:sz="0" w:space="0" w:color="auto"/>
                    <w:right w:val="none" w:sz="0" w:space="0" w:color="auto"/>
                  </w:divBdr>
                </w:div>
                <w:div w:id="1593319176">
                  <w:marLeft w:val="0"/>
                  <w:marRight w:val="0"/>
                  <w:marTop w:val="0"/>
                  <w:marBottom w:val="0"/>
                  <w:divBdr>
                    <w:top w:val="none" w:sz="0" w:space="0" w:color="auto"/>
                    <w:left w:val="none" w:sz="0" w:space="0" w:color="auto"/>
                    <w:bottom w:val="none" w:sz="0" w:space="0" w:color="auto"/>
                    <w:right w:val="none" w:sz="0" w:space="0" w:color="auto"/>
                  </w:divBdr>
                </w:div>
                <w:div w:id="246430208">
                  <w:marLeft w:val="0"/>
                  <w:marRight w:val="0"/>
                  <w:marTop w:val="0"/>
                  <w:marBottom w:val="0"/>
                  <w:divBdr>
                    <w:top w:val="none" w:sz="0" w:space="0" w:color="auto"/>
                    <w:left w:val="none" w:sz="0" w:space="0" w:color="auto"/>
                    <w:bottom w:val="none" w:sz="0" w:space="0" w:color="auto"/>
                    <w:right w:val="none" w:sz="0" w:space="0" w:color="auto"/>
                  </w:divBdr>
                </w:div>
                <w:div w:id="721058179">
                  <w:marLeft w:val="0"/>
                  <w:marRight w:val="0"/>
                  <w:marTop w:val="0"/>
                  <w:marBottom w:val="0"/>
                  <w:divBdr>
                    <w:top w:val="none" w:sz="0" w:space="0" w:color="auto"/>
                    <w:left w:val="none" w:sz="0" w:space="0" w:color="auto"/>
                    <w:bottom w:val="none" w:sz="0" w:space="0" w:color="auto"/>
                    <w:right w:val="none" w:sz="0" w:space="0" w:color="auto"/>
                  </w:divBdr>
                </w:div>
                <w:div w:id="1185365701">
                  <w:marLeft w:val="0"/>
                  <w:marRight w:val="0"/>
                  <w:marTop w:val="0"/>
                  <w:marBottom w:val="0"/>
                  <w:divBdr>
                    <w:top w:val="none" w:sz="0" w:space="0" w:color="auto"/>
                    <w:left w:val="none" w:sz="0" w:space="0" w:color="auto"/>
                    <w:bottom w:val="none" w:sz="0" w:space="0" w:color="auto"/>
                    <w:right w:val="none" w:sz="0" w:space="0" w:color="auto"/>
                  </w:divBdr>
                </w:div>
                <w:div w:id="803735714">
                  <w:marLeft w:val="0"/>
                  <w:marRight w:val="0"/>
                  <w:marTop w:val="0"/>
                  <w:marBottom w:val="0"/>
                  <w:divBdr>
                    <w:top w:val="none" w:sz="0" w:space="0" w:color="auto"/>
                    <w:left w:val="none" w:sz="0" w:space="0" w:color="auto"/>
                    <w:bottom w:val="none" w:sz="0" w:space="0" w:color="auto"/>
                    <w:right w:val="none" w:sz="0" w:space="0" w:color="auto"/>
                  </w:divBdr>
                </w:div>
                <w:div w:id="1122533005">
                  <w:marLeft w:val="0"/>
                  <w:marRight w:val="0"/>
                  <w:marTop w:val="0"/>
                  <w:marBottom w:val="0"/>
                  <w:divBdr>
                    <w:top w:val="none" w:sz="0" w:space="0" w:color="auto"/>
                    <w:left w:val="none" w:sz="0" w:space="0" w:color="auto"/>
                    <w:bottom w:val="none" w:sz="0" w:space="0" w:color="auto"/>
                    <w:right w:val="none" w:sz="0" w:space="0" w:color="auto"/>
                  </w:divBdr>
                </w:div>
                <w:div w:id="405539692">
                  <w:marLeft w:val="0"/>
                  <w:marRight w:val="0"/>
                  <w:marTop w:val="0"/>
                  <w:marBottom w:val="0"/>
                  <w:divBdr>
                    <w:top w:val="none" w:sz="0" w:space="0" w:color="auto"/>
                    <w:left w:val="none" w:sz="0" w:space="0" w:color="auto"/>
                    <w:bottom w:val="none" w:sz="0" w:space="0" w:color="auto"/>
                    <w:right w:val="none" w:sz="0" w:space="0" w:color="auto"/>
                  </w:divBdr>
                </w:div>
                <w:div w:id="811869278">
                  <w:marLeft w:val="0"/>
                  <w:marRight w:val="0"/>
                  <w:marTop w:val="0"/>
                  <w:marBottom w:val="0"/>
                  <w:divBdr>
                    <w:top w:val="none" w:sz="0" w:space="0" w:color="auto"/>
                    <w:left w:val="none" w:sz="0" w:space="0" w:color="auto"/>
                    <w:bottom w:val="none" w:sz="0" w:space="0" w:color="auto"/>
                    <w:right w:val="none" w:sz="0" w:space="0" w:color="auto"/>
                  </w:divBdr>
                </w:div>
                <w:div w:id="1129935359">
                  <w:marLeft w:val="0"/>
                  <w:marRight w:val="0"/>
                  <w:marTop w:val="0"/>
                  <w:marBottom w:val="0"/>
                  <w:divBdr>
                    <w:top w:val="none" w:sz="0" w:space="0" w:color="auto"/>
                    <w:left w:val="none" w:sz="0" w:space="0" w:color="auto"/>
                    <w:bottom w:val="none" w:sz="0" w:space="0" w:color="auto"/>
                    <w:right w:val="none" w:sz="0" w:space="0" w:color="auto"/>
                  </w:divBdr>
                </w:div>
                <w:div w:id="1902209686">
                  <w:marLeft w:val="0"/>
                  <w:marRight w:val="0"/>
                  <w:marTop w:val="0"/>
                  <w:marBottom w:val="0"/>
                  <w:divBdr>
                    <w:top w:val="none" w:sz="0" w:space="0" w:color="auto"/>
                    <w:left w:val="none" w:sz="0" w:space="0" w:color="auto"/>
                    <w:bottom w:val="none" w:sz="0" w:space="0" w:color="auto"/>
                    <w:right w:val="none" w:sz="0" w:space="0" w:color="auto"/>
                  </w:divBdr>
                </w:div>
                <w:div w:id="731126313">
                  <w:marLeft w:val="0"/>
                  <w:marRight w:val="0"/>
                  <w:marTop w:val="0"/>
                  <w:marBottom w:val="0"/>
                  <w:divBdr>
                    <w:top w:val="none" w:sz="0" w:space="0" w:color="auto"/>
                    <w:left w:val="none" w:sz="0" w:space="0" w:color="auto"/>
                    <w:bottom w:val="none" w:sz="0" w:space="0" w:color="auto"/>
                    <w:right w:val="none" w:sz="0" w:space="0" w:color="auto"/>
                  </w:divBdr>
                </w:div>
                <w:div w:id="656348519">
                  <w:marLeft w:val="0"/>
                  <w:marRight w:val="0"/>
                  <w:marTop w:val="0"/>
                  <w:marBottom w:val="0"/>
                  <w:divBdr>
                    <w:top w:val="none" w:sz="0" w:space="0" w:color="auto"/>
                    <w:left w:val="none" w:sz="0" w:space="0" w:color="auto"/>
                    <w:bottom w:val="none" w:sz="0" w:space="0" w:color="auto"/>
                    <w:right w:val="none" w:sz="0" w:space="0" w:color="auto"/>
                  </w:divBdr>
                </w:div>
                <w:div w:id="215898380">
                  <w:marLeft w:val="0"/>
                  <w:marRight w:val="0"/>
                  <w:marTop w:val="0"/>
                  <w:marBottom w:val="0"/>
                  <w:divBdr>
                    <w:top w:val="none" w:sz="0" w:space="0" w:color="auto"/>
                    <w:left w:val="none" w:sz="0" w:space="0" w:color="auto"/>
                    <w:bottom w:val="none" w:sz="0" w:space="0" w:color="auto"/>
                    <w:right w:val="none" w:sz="0" w:space="0" w:color="auto"/>
                  </w:divBdr>
                </w:div>
                <w:div w:id="1167788468">
                  <w:marLeft w:val="0"/>
                  <w:marRight w:val="0"/>
                  <w:marTop w:val="0"/>
                  <w:marBottom w:val="0"/>
                  <w:divBdr>
                    <w:top w:val="none" w:sz="0" w:space="0" w:color="auto"/>
                    <w:left w:val="none" w:sz="0" w:space="0" w:color="auto"/>
                    <w:bottom w:val="none" w:sz="0" w:space="0" w:color="auto"/>
                    <w:right w:val="none" w:sz="0" w:space="0" w:color="auto"/>
                  </w:divBdr>
                </w:div>
                <w:div w:id="1037046555">
                  <w:marLeft w:val="0"/>
                  <w:marRight w:val="0"/>
                  <w:marTop w:val="0"/>
                  <w:marBottom w:val="0"/>
                  <w:divBdr>
                    <w:top w:val="none" w:sz="0" w:space="0" w:color="auto"/>
                    <w:left w:val="none" w:sz="0" w:space="0" w:color="auto"/>
                    <w:bottom w:val="none" w:sz="0" w:space="0" w:color="auto"/>
                    <w:right w:val="none" w:sz="0" w:space="0" w:color="auto"/>
                  </w:divBdr>
                </w:div>
                <w:div w:id="220217685">
                  <w:marLeft w:val="0"/>
                  <w:marRight w:val="0"/>
                  <w:marTop w:val="0"/>
                  <w:marBottom w:val="0"/>
                  <w:divBdr>
                    <w:top w:val="none" w:sz="0" w:space="0" w:color="auto"/>
                    <w:left w:val="none" w:sz="0" w:space="0" w:color="auto"/>
                    <w:bottom w:val="none" w:sz="0" w:space="0" w:color="auto"/>
                    <w:right w:val="none" w:sz="0" w:space="0" w:color="auto"/>
                  </w:divBdr>
                </w:div>
                <w:div w:id="30344751">
                  <w:marLeft w:val="0"/>
                  <w:marRight w:val="0"/>
                  <w:marTop w:val="0"/>
                  <w:marBottom w:val="0"/>
                  <w:divBdr>
                    <w:top w:val="none" w:sz="0" w:space="0" w:color="auto"/>
                    <w:left w:val="none" w:sz="0" w:space="0" w:color="auto"/>
                    <w:bottom w:val="none" w:sz="0" w:space="0" w:color="auto"/>
                    <w:right w:val="none" w:sz="0" w:space="0" w:color="auto"/>
                  </w:divBdr>
                </w:div>
                <w:div w:id="834998625">
                  <w:marLeft w:val="0"/>
                  <w:marRight w:val="0"/>
                  <w:marTop w:val="0"/>
                  <w:marBottom w:val="0"/>
                  <w:divBdr>
                    <w:top w:val="none" w:sz="0" w:space="0" w:color="auto"/>
                    <w:left w:val="none" w:sz="0" w:space="0" w:color="auto"/>
                    <w:bottom w:val="none" w:sz="0" w:space="0" w:color="auto"/>
                    <w:right w:val="none" w:sz="0" w:space="0" w:color="auto"/>
                  </w:divBdr>
                </w:div>
                <w:div w:id="1024332074">
                  <w:marLeft w:val="0"/>
                  <w:marRight w:val="0"/>
                  <w:marTop w:val="0"/>
                  <w:marBottom w:val="0"/>
                  <w:divBdr>
                    <w:top w:val="none" w:sz="0" w:space="0" w:color="auto"/>
                    <w:left w:val="none" w:sz="0" w:space="0" w:color="auto"/>
                    <w:bottom w:val="none" w:sz="0" w:space="0" w:color="auto"/>
                    <w:right w:val="none" w:sz="0" w:space="0" w:color="auto"/>
                  </w:divBdr>
                </w:div>
                <w:div w:id="197085595">
                  <w:marLeft w:val="0"/>
                  <w:marRight w:val="0"/>
                  <w:marTop w:val="0"/>
                  <w:marBottom w:val="0"/>
                  <w:divBdr>
                    <w:top w:val="none" w:sz="0" w:space="0" w:color="auto"/>
                    <w:left w:val="none" w:sz="0" w:space="0" w:color="auto"/>
                    <w:bottom w:val="none" w:sz="0" w:space="0" w:color="auto"/>
                    <w:right w:val="none" w:sz="0" w:space="0" w:color="auto"/>
                  </w:divBdr>
                </w:div>
                <w:div w:id="1539974473">
                  <w:marLeft w:val="0"/>
                  <w:marRight w:val="0"/>
                  <w:marTop w:val="0"/>
                  <w:marBottom w:val="0"/>
                  <w:divBdr>
                    <w:top w:val="none" w:sz="0" w:space="0" w:color="auto"/>
                    <w:left w:val="none" w:sz="0" w:space="0" w:color="auto"/>
                    <w:bottom w:val="none" w:sz="0" w:space="0" w:color="auto"/>
                    <w:right w:val="none" w:sz="0" w:space="0" w:color="auto"/>
                  </w:divBdr>
                </w:div>
                <w:div w:id="1993831979">
                  <w:marLeft w:val="0"/>
                  <w:marRight w:val="0"/>
                  <w:marTop w:val="0"/>
                  <w:marBottom w:val="0"/>
                  <w:divBdr>
                    <w:top w:val="none" w:sz="0" w:space="0" w:color="auto"/>
                    <w:left w:val="none" w:sz="0" w:space="0" w:color="auto"/>
                    <w:bottom w:val="none" w:sz="0" w:space="0" w:color="auto"/>
                    <w:right w:val="none" w:sz="0" w:space="0" w:color="auto"/>
                  </w:divBdr>
                </w:div>
                <w:div w:id="72091596">
                  <w:marLeft w:val="0"/>
                  <w:marRight w:val="0"/>
                  <w:marTop w:val="0"/>
                  <w:marBottom w:val="0"/>
                  <w:divBdr>
                    <w:top w:val="none" w:sz="0" w:space="0" w:color="auto"/>
                    <w:left w:val="none" w:sz="0" w:space="0" w:color="auto"/>
                    <w:bottom w:val="none" w:sz="0" w:space="0" w:color="auto"/>
                    <w:right w:val="none" w:sz="0" w:space="0" w:color="auto"/>
                  </w:divBdr>
                </w:div>
                <w:div w:id="86686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905927">
      <w:bodyDiv w:val="1"/>
      <w:marLeft w:val="0"/>
      <w:marRight w:val="0"/>
      <w:marTop w:val="0"/>
      <w:marBottom w:val="0"/>
      <w:divBdr>
        <w:top w:val="none" w:sz="0" w:space="0" w:color="auto"/>
        <w:left w:val="none" w:sz="0" w:space="0" w:color="auto"/>
        <w:bottom w:val="none" w:sz="0" w:space="0" w:color="auto"/>
        <w:right w:val="none" w:sz="0" w:space="0" w:color="auto"/>
      </w:divBdr>
    </w:div>
    <w:div w:id="1482885757">
      <w:bodyDiv w:val="1"/>
      <w:marLeft w:val="0"/>
      <w:marRight w:val="0"/>
      <w:marTop w:val="0"/>
      <w:marBottom w:val="0"/>
      <w:divBdr>
        <w:top w:val="none" w:sz="0" w:space="0" w:color="auto"/>
        <w:left w:val="none" w:sz="0" w:space="0" w:color="auto"/>
        <w:bottom w:val="none" w:sz="0" w:space="0" w:color="auto"/>
        <w:right w:val="none" w:sz="0" w:space="0" w:color="auto"/>
      </w:divBdr>
    </w:div>
    <w:div w:id="1536119535">
      <w:bodyDiv w:val="1"/>
      <w:marLeft w:val="0"/>
      <w:marRight w:val="0"/>
      <w:marTop w:val="0"/>
      <w:marBottom w:val="0"/>
      <w:divBdr>
        <w:top w:val="none" w:sz="0" w:space="0" w:color="auto"/>
        <w:left w:val="none" w:sz="0" w:space="0" w:color="auto"/>
        <w:bottom w:val="none" w:sz="0" w:space="0" w:color="auto"/>
        <w:right w:val="none" w:sz="0" w:space="0" w:color="auto"/>
      </w:divBdr>
    </w:div>
    <w:div w:id="1563446312">
      <w:bodyDiv w:val="1"/>
      <w:marLeft w:val="0"/>
      <w:marRight w:val="0"/>
      <w:marTop w:val="0"/>
      <w:marBottom w:val="0"/>
      <w:divBdr>
        <w:top w:val="none" w:sz="0" w:space="0" w:color="auto"/>
        <w:left w:val="none" w:sz="0" w:space="0" w:color="auto"/>
        <w:bottom w:val="none" w:sz="0" w:space="0" w:color="auto"/>
        <w:right w:val="none" w:sz="0" w:space="0" w:color="auto"/>
      </w:divBdr>
    </w:div>
    <w:div w:id="1564368293">
      <w:bodyDiv w:val="1"/>
      <w:marLeft w:val="0"/>
      <w:marRight w:val="0"/>
      <w:marTop w:val="0"/>
      <w:marBottom w:val="0"/>
      <w:divBdr>
        <w:top w:val="none" w:sz="0" w:space="0" w:color="auto"/>
        <w:left w:val="none" w:sz="0" w:space="0" w:color="auto"/>
        <w:bottom w:val="none" w:sz="0" w:space="0" w:color="auto"/>
        <w:right w:val="none" w:sz="0" w:space="0" w:color="auto"/>
      </w:divBdr>
    </w:div>
    <w:div w:id="1588422051">
      <w:bodyDiv w:val="1"/>
      <w:marLeft w:val="0"/>
      <w:marRight w:val="0"/>
      <w:marTop w:val="0"/>
      <w:marBottom w:val="0"/>
      <w:divBdr>
        <w:top w:val="none" w:sz="0" w:space="0" w:color="auto"/>
        <w:left w:val="none" w:sz="0" w:space="0" w:color="auto"/>
        <w:bottom w:val="none" w:sz="0" w:space="0" w:color="auto"/>
        <w:right w:val="none" w:sz="0" w:space="0" w:color="auto"/>
      </w:divBdr>
    </w:div>
    <w:div w:id="1607469630">
      <w:bodyDiv w:val="1"/>
      <w:marLeft w:val="0"/>
      <w:marRight w:val="0"/>
      <w:marTop w:val="0"/>
      <w:marBottom w:val="0"/>
      <w:divBdr>
        <w:top w:val="none" w:sz="0" w:space="0" w:color="auto"/>
        <w:left w:val="none" w:sz="0" w:space="0" w:color="auto"/>
        <w:bottom w:val="none" w:sz="0" w:space="0" w:color="auto"/>
        <w:right w:val="none" w:sz="0" w:space="0" w:color="auto"/>
      </w:divBdr>
    </w:div>
    <w:div w:id="1614047830">
      <w:bodyDiv w:val="1"/>
      <w:marLeft w:val="0"/>
      <w:marRight w:val="0"/>
      <w:marTop w:val="0"/>
      <w:marBottom w:val="0"/>
      <w:divBdr>
        <w:top w:val="none" w:sz="0" w:space="0" w:color="auto"/>
        <w:left w:val="none" w:sz="0" w:space="0" w:color="auto"/>
        <w:bottom w:val="none" w:sz="0" w:space="0" w:color="auto"/>
        <w:right w:val="none" w:sz="0" w:space="0" w:color="auto"/>
      </w:divBdr>
    </w:div>
    <w:div w:id="1704552401">
      <w:bodyDiv w:val="1"/>
      <w:marLeft w:val="0"/>
      <w:marRight w:val="0"/>
      <w:marTop w:val="0"/>
      <w:marBottom w:val="0"/>
      <w:divBdr>
        <w:top w:val="none" w:sz="0" w:space="0" w:color="auto"/>
        <w:left w:val="none" w:sz="0" w:space="0" w:color="auto"/>
        <w:bottom w:val="none" w:sz="0" w:space="0" w:color="auto"/>
        <w:right w:val="none" w:sz="0" w:space="0" w:color="auto"/>
      </w:divBdr>
    </w:div>
    <w:div w:id="1727870764">
      <w:bodyDiv w:val="1"/>
      <w:marLeft w:val="0"/>
      <w:marRight w:val="0"/>
      <w:marTop w:val="0"/>
      <w:marBottom w:val="0"/>
      <w:divBdr>
        <w:top w:val="none" w:sz="0" w:space="0" w:color="auto"/>
        <w:left w:val="none" w:sz="0" w:space="0" w:color="auto"/>
        <w:bottom w:val="none" w:sz="0" w:space="0" w:color="auto"/>
        <w:right w:val="none" w:sz="0" w:space="0" w:color="auto"/>
      </w:divBdr>
    </w:div>
    <w:div w:id="2057270300">
      <w:bodyDiv w:val="1"/>
      <w:marLeft w:val="0"/>
      <w:marRight w:val="0"/>
      <w:marTop w:val="0"/>
      <w:marBottom w:val="0"/>
      <w:divBdr>
        <w:top w:val="none" w:sz="0" w:space="0" w:color="auto"/>
        <w:left w:val="none" w:sz="0" w:space="0" w:color="auto"/>
        <w:bottom w:val="none" w:sz="0" w:space="0" w:color="auto"/>
        <w:right w:val="none" w:sz="0" w:space="0" w:color="auto"/>
      </w:divBdr>
    </w:div>
    <w:div w:id="2087416378">
      <w:bodyDiv w:val="1"/>
      <w:marLeft w:val="0"/>
      <w:marRight w:val="0"/>
      <w:marTop w:val="0"/>
      <w:marBottom w:val="0"/>
      <w:divBdr>
        <w:top w:val="none" w:sz="0" w:space="0" w:color="auto"/>
        <w:left w:val="none" w:sz="0" w:space="0" w:color="auto"/>
        <w:bottom w:val="none" w:sz="0" w:space="0" w:color="auto"/>
        <w:right w:val="none" w:sz="0" w:space="0" w:color="auto"/>
      </w:divBdr>
    </w:div>
    <w:div w:id="2128810531">
      <w:bodyDiv w:val="1"/>
      <w:marLeft w:val="0"/>
      <w:marRight w:val="0"/>
      <w:marTop w:val="0"/>
      <w:marBottom w:val="0"/>
      <w:divBdr>
        <w:top w:val="none" w:sz="0" w:space="0" w:color="auto"/>
        <w:left w:val="none" w:sz="0" w:space="0" w:color="auto"/>
        <w:bottom w:val="none" w:sz="0" w:space="0" w:color="auto"/>
        <w:right w:val="none" w:sz="0" w:space="0" w:color="auto"/>
      </w:divBdr>
    </w:div>
    <w:div w:id="21403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8122F-1D60-4BD8-944D-44D989F5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15</Pages>
  <Words>3013</Words>
  <Characters>17178</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Малеванов Евгений Дмитриевич</dc:creator>
  <cp:lastModifiedBy>Савчук Наталья Рашитовна</cp:lastModifiedBy>
  <cp:revision>44</cp:revision>
  <cp:lastPrinted>2023-03-13T09:13:00Z</cp:lastPrinted>
  <dcterms:created xsi:type="dcterms:W3CDTF">2021-04-22T09:49:00Z</dcterms:created>
  <dcterms:modified xsi:type="dcterms:W3CDTF">2026-02-17T04:14:00Z</dcterms:modified>
</cp:coreProperties>
</file>